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EDF" w:rsidRPr="000B1EDF" w:rsidRDefault="000B1EDF" w:rsidP="000B1EDF">
      <w:pPr>
        <w:spacing w:after="0" w:line="480" w:lineRule="auto"/>
        <w:jc w:val="center"/>
        <w:rPr>
          <w:rFonts w:asciiTheme="majorBidi" w:hAnsiTheme="majorBidi" w:cstheme="majorBidi"/>
          <w:b/>
          <w:bCs/>
          <w:sz w:val="24"/>
          <w:szCs w:val="24"/>
        </w:rPr>
      </w:pPr>
      <w:r w:rsidRPr="00D66FED">
        <w:rPr>
          <w:rFonts w:asciiTheme="majorBidi" w:hAnsiTheme="majorBidi" w:cstheme="majorBidi"/>
          <w:color w:val="222222"/>
        </w:rPr>
        <w:t> </w:t>
      </w:r>
      <w:r>
        <w:rPr>
          <w:rFonts w:asciiTheme="majorBidi" w:hAnsiTheme="majorBidi" w:cstheme="majorBidi"/>
          <w:b/>
          <w:bCs/>
          <w:sz w:val="24"/>
          <w:szCs w:val="24"/>
        </w:rPr>
        <w:t xml:space="preserve">Silence Misdiagnosed: </w:t>
      </w:r>
      <w:proofErr w:type="spellStart"/>
      <w:r>
        <w:rPr>
          <w:rFonts w:asciiTheme="majorBidi" w:hAnsiTheme="majorBidi" w:cstheme="majorBidi"/>
          <w:b/>
          <w:bCs/>
          <w:sz w:val="24"/>
          <w:szCs w:val="24"/>
        </w:rPr>
        <w:t>Mutism</w:t>
      </w:r>
      <w:proofErr w:type="spellEnd"/>
      <w:r>
        <w:rPr>
          <w:rFonts w:asciiTheme="majorBidi" w:hAnsiTheme="majorBidi" w:cstheme="majorBidi"/>
          <w:b/>
          <w:bCs/>
          <w:sz w:val="24"/>
          <w:szCs w:val="24"/>
        </w:rPr>
        <w:t xml:space="preserve">, </w:t>
      </w:r>
      <w:r w:rsidRPr="00967F61">
        <w:rPr>
          <w:rFonts w:asciiTheme="majorBidi" w:hAnsiTheme="majorBidi" w:cstheme="majorBidi"/>
          <w:b/>
          <w:bCs/>
          <w:sz w:val="24"/>
          <w:szCs w:val="24"/>
        </w:rPr>
        <w:t>Autism</w:t>
      </w:r>
      <w:r>
        <w:rPr>
          <w:rFonts w:asciiTheme="majorBidi" w:hAnsiTheme="majorBidi" w:cstheme="majorBidi"/>
          <w:b/>
          <w:bCs/>
          <w:sz w:val="24"/>
          <w:szCs w:val="24"/>
        </w:rPr>
        <w:t xml:space="preserve"> or Submissiveness</w:t>
      </w:r>
      <w:r w:rsidRPr="00967F61">
        <w:rPr>
          <w:rFonts w:asciiTheme="majorBidi" w:hAnsiTheme="majorBidi" w:cstheme="majorBidi"/>
          <w:b/>
          <w:bCs/>
          <w:sz w:val="24"/>
          <w:szCs w:val="24"/>
        </w:rPr>
        <w:t xml:space="preserve">? </w:t>
      </w:r>
      <w:r>
        <w:rPr>
          <w:rFonts w:asciiTheme="majorBidi" w:hAnsiTheme="majorBidi" w:cstheme="majorBidi"/>
          <w:b/>
          <w:bCs/>
          <w:sz w:val="24"/>
          <w:szCs w:val="24"/>
        </w:rPr>
        <w:t>Diagnostic Bias in Collectivistic Culture</w:t>
      </w:r>
    </w:p>
    <w:p w:rsidR="000B1EDF" w:rsidRDefault="000B1EDF" w:rsidP="000B1EDF">
      <w:pPr>
        <w:rPr>
          <w:rFonts w:asciiTheme="majorBidi" w:hAnsiTheme="majorBidi" w:cstheme="majorBidi"/>
          <w:sz w:val="24"/>
          <w:szCs w:val="24"/>
        </w:rPr>
      </w:pPr>
      <w:r>
        <w:rPr>
          <w:rFonts w:asciiTheme="majorBidi" w:hAnsiTheme="majorBidi" w:cstheme="majorBidi"/>
          <w:sz w:val="24"/>
          <w:szCs w:val="24"/>
        </w:rPr>
        <w:t>Dear Editor,</w:t>
      </w:r>
    </w:p>
    <w:p w:rsidR="000B1EDF" w:rsidRDefault="000B1EDF" w:rsidP="000B1EDF">
      <w:pPr>
        <w:rPr>
          <w:rFonts w:asciiTheme="majorBidi" w:hAnsiTheme="majorBidi" w:cstheme="majorBidi"/>
          <w:sz w:val="24"/>
          <w:szCs w:val="24"/>
        </w:rPr>
      </w:pPr>
      <w:r>
        <w:rPr>
          <w:rFonts w:asciiTheme="majorBidi" w:hAnsiTheme="majorBidi" w:cstheme="majorBidi"/>
          <w:sz w:val="24"/>
          <w:szCs w:val="24"/>
        </w:rPr>
        <w:t xml:space="preserve">Following is provided a </w:t>
      </w:r>
      <w:r w:rsidRPr="000B1EDF">
        <w:rPr>
          <w:rFonts w:asciiTheme="majorBidi" w:hAnsiTheme="majorBidi" w:cstheme="majorBidi"/>
          <w:sz w:val="24"/>
          <w:szCs w:val="24"/>
        </w:rPr>
        <w:t>detailed covering letter</w:t>
      </w:r>
      <w:r>
        <w:rPr>
          <w:rFonts w:asciiTheme="majorBidi" w:hAnsiTheme="majorBidi" w:cstheme="majorBidi"/>
          <w:sz w:val="24"/>
          <w:szCs w:val="24"/>
        </w:rPr>
        <w:t xml:space="preserve"> in the form of table</w:t>
      </w:r>
      <w:r w:rsidRPr="000B1EDF">
        <w:rPr>
          <w:rFonts w:asciiTheme="majorBidi" w:hAnsiTheme="majorBidi" w:cstheme="majorBidi"/>
          <w:sz w:val="24"/>
          <w:szCs w:val="24"/>
        </w:rPr>
        <w:t xml:space="preserve"> addressing the issues pointed out by the reviewers with a point by point answer describing the corrections done/ reasons for not doing so</w:t>
      </w:r>
      <w:r>
        <w:rPr>
          <w:rFonts w:asciiTheme="majorBidi" w:hAnsiTheme="majorBidi" w:cstheme="majorBidi"/>
          <w:sz w:val="24"/>
          <w:szCs w:val="24"/>
        </w:rPr>
        <w:t>.</w:t>
      </w:r>
    </w:p>
    <w:tbl>
      <w:tblPr>
        <w:tblStyle w:val="TableGrid"/>
        <w:tblpPr w:leftFromText="180" w:rightFromText="180" w:vertAnchor="text" w:horzAnchor="margin" w:tblpY="1089"/>
        <w:tblW w:w="0" w:type="auto"/>
        <w:tblLook w:val="04A0" w:firstRow="1" w:lastRow="0" w:firstColumn="1" w:lastColumn="0" w:noHBand="0" w:noVBand="1"/>
      </w:tblPr>
      <w:tblGrid>
        <w:gridCol w:w="4788"/>
        <w:gridCol w:w="4788"/>
      </w:tblGrid>
      <w:tr w:rsidR="000B1EDF" w:rsidRPr="00A0329B" w:rsidTr="000B1EDF">
        <w:tc>
          <w:tcPr>
            <w:tcW w:w="4788" w:type="dxa"/>
          </w:tcPr>
          <w:p w:rsidR="000B1EDF" w:rsidRPr="00A0329B" w:rsidRDefault="000B1EDF" w:rsidP="000B1EDF">
            <w:pPr>
              <w:rPr>
                <w:rFonts w:asciiTheme="majorBidi" w:hAnsiTheme="majorBidi" w:cstheme="majorBidi"/>
                <w:sz w:val="24"/>
                <w:szCs w:val="24"/>
              </w:rPr>
            </w:pPr>
            <w:r>
              <w:rPr>
                <w:rFonts w:asciiTheme="majorBidi" w:hAnsiTheme="majorBidi" w:cstheme="majorBidi"/>
                <w:sz w:val="24"/>
                <w:szCs w:val="24"/>
              </w:rPr>
              <w:t>Tittle of Case Study</w:t>
            </w:r>
          </w:p>
        </w:tc>
        <w:tc>
          <w:tcPr>
            <w:tcW w:w="4788" w:type="dxa"/>
          </w:tcPr>
          <w:p w:rsidR="000B1EDF" w:rsidRPr="00A0329B" w:rsidRDefault="000B1EDF" w:rsidP="000B1EDF">
            <w:pPr>
              <w:rPr>
                <w:rFonts w:asciiTheme="majorBidi" w:hAnsiTheme="majorBidi" w:cstheme="majorBidi"/>
                <w:sz w:val="24"/>
                <w:szCs w:val="24"/>
              </w:rPr>
            </w:pPr>
            <w:r>
              <w:rPr>
                <w:rFonts w:asciiTheme="majorBidi" w:hAnsiTheme="majorBidi" w:cstheme="majorBidi"/>
                <w:sz w:val="24"/>
                <w:szCs w:val="24"/>
              </w:rPr>
              <w:t>Authors prefer to keep title unmodified. The reason behind it is that study clearly highlighted 2 major issues; first is misdiagnosis with ASD due to mimicking symptoms and second is the role of cultural aspects which creates confusion while making diagnosis. Same pattern has been followed in both Introduction and Discussion (</w:t>
            </w:r>
            <w:proofErr w:type="spellStart"/>
            <w:r>
              <w:rPr>
                <w:rFonts w:asciiTheme="majorBidi" w:hAnsiTheme="majorBidi" w:cstheme="majorBidi"/>
                <w:sz w:val="24"/>
                <w:szCs w:val="24"/>
              </w:rPr>
              <w:t>ASD+Cultural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Aspects+Comorbidity</w:t>
            </w:r>
            <w:proofErr w:type="spellEnd"/>
            <w:r>
              <w:rPr>
                <w:rFonts w:asciiTheme="majorBidi" w:hAnsiTheme="majorBidi" w:cstheme="majorBidi"/>
                <w:sz w:val="24"/>
                <w:szCs w:val="24"/>
              </w:rPr>
              <w:t xml:space="preserve"> with DD). Therefore, it would be more appropriate that title reflect these issues.</w:t>
            </w:r>
          </w:p>
        </w:tc>
      </w:tr>
      <w:tr w:rsidR="000B1EDF" w:rsidRPr="00A0329B" w:rsidTr="000B1EDF">
        <w:tc>
          <w:tcPr>
            <w:tcW w:w="4788" w:type="dxa"/>
          </w:tcPr>
          <w:p w:rsidR="000B1EDF" w:rsidRDefault="000B1EDF" w:rsidP="000B1EDF">
            <w:pPr>
              <w:rPr>
                <w:rFonts w:asciiTheme="majorBidi" w:hAnsiTheme="majorBidi" w:cstheme="majorBidi"/>
                <w:sz w:val="24"/>
                <w:szCs w:val="24"/>
              </w:rPr>
            </w:pPr>
            <w:r>
              <w:rPr>
                <w:rFonts w:asciiTheme="majorBidi" w:hAnsiTheme="majorBidi" w:cstheme="majorBidi"/>
                <w:sz w:val="24"/>
                <w:szCs w:val="24"/>
              </w:rPr>
              <w:t>Reduction of word count</w:t>
            </w:r>
          </w:p>
        </w:tc>
        <w:tc>
          <w:tcPr>
            <w:tcW w:w="4788" w:type="dxa"/>
          </w:tcPr>
          <w:p w:rsidR="000B1EDF" w:rsidRPr="00A0329B" w:rsidRDefault="000B1EDF" w:rsidP="000B1EDF">
            <w:pPr>
              <w:rPr>
                <w:rFonts w:asciiTheme="majorBidi" w:hAnsiTheme="majorBidi" w:cstheme="majorBidi"/>
                <w:sz w:val="24"/>
                <w:szCs w:val="24"/>
              </w:rPr>
            </w:pPr>
          </w:p>
        </w:tc>
      </w:tr>
      <w:tr w:rsidR="000B1EDF" w:rsidRPr="00A0329B" w:rsidTr="000B1EDF">
        <w:tc>
          <w:tcPr>
            <w:tcW w:w="4788" w:type="dxa"/>
          </w:tcPr>
          <w:p w:rsidR="000B1EDF" w:rsidRPr="00A0329B" w:rsidRDefault="000B1EDF" w:rsidP="000B1EDF">
            <w:pPr>
              <w:rPr>
                <w:rFonts w:asciiTheme="majorBidi" w:hAnsiTheme="majorBidi" w:cstheme="majorBidi"/>
                <w:sz w:val="24"/>
                <w:szCs w:val="24"/>
              </w:rPr>
            </w:pPr>
            <w:r w:rsidRPr="00A0329B">
              <w:rPr>
                <w:rFonts w:asciiTheme="majorBidi" w:hAnsiTheme="majorBidi" w:cstheme="majorBidi"/>
                <w:sz w:val="24"/>
                <w:szCs w:val="24"/>
              </w:rPr>
              <w:t>Quote local references</w:t>
            </w:r>
          </w:p>
        </w:tc>
        <w:tc>
          <w:tcPr>
            <w:tcW w:w="4788" w:type="dxa"/>
          </w:tcPr>
          <w:p w:rsidR="000B1EDF" w:rsidRPr="00A0329B" w:rsidRDefault="000B1EDF" w:rsidP="000B1EDF">
            <w:pPr>
              <w:rPr>
                <w:rFonts w:asciiTheme="majorBidi" w:hAnsiTheme="majorBidi" w:cstheme="majorBidi"/>
                <w:sz w:val="24"/>
                <w:szCs w:val="24"/>
              </w:rPr>
            </w:pPr>
            <w:r w:rsidRPr="00A0329B">
              <w:rPr>
                <w:rFonts w:asciiTheme="majorBidi" w:hAnsiTheme="majorBidi" w:cstheme="majorBidi"/>
                <w:sz w:val="24"/>
                <w:szCs w:val="24"/>
              </w:rPr>
              <w:t>No published indigenous researches</w:t>
            </w:r>
            <w:r>
              <w:rPr>
                <w:rFonts w:asciiTheme="majorBidi" w:hAnsiTheme="majorBidi" w:cstheme="majorBidi"/>
                <w:sz w:val="24"/>
                <w:szCs w:val="24"/>
              </w:rPr>
              <w:t xml:space="preserve"> exist on the SM whereas only one local study was found on ASD which has been added in study </w:t>
            </w:r>
          </w:p>
        </w:tc>
      </w:tr>
      <w:tr w:rsidR="000B1EDF" w:rsidRPr="00A0329B" w:rsidTr="000B1EDF">
        <w:tc>
          <w:tcPr>
            <w:tcW w:w="4788" w:type="dxa"/>
          </w:tcPr>
          <w:p w:rsidR="000B1EDF" w:rsidRPr="00A0329B" w:rsidRDefault="000B1EDF" w:rsidP="000B1EDF">
            <w:pPr>
              <w:rPr>
                <w:rFonts w:asciiTheme="majorBidi" w:hAnsiTheme="majorBidi" w:cstheme="majorBidi"/>
                <w:sz w:val="24"/>
                <w:szCs w:val="24"/>
              </w:rPr>
            </w:pPr>
          </w:p>
          <w:p w:rsidR="000B1EDF" w:rsidRPr="00A0329B" w:rsidRDefault="000B1EDF" w:rsidP="000B1EDF">
            <w:pPr>
              <w:rPr>
                <w:rFonts w:asciiTheme="majorBidi" w:hAnsiTheme="majorBidi" w:cstheme="majorBidi"/>
                <w:sz w:val="24"/>
                <w:szCs w:val="24"/>
              </w:rPr>
            </w:pPr>
            <w:r w:rsidRPr="00A0329B">
              <w:rPr>
                <w:rFonts w:asciiTheme="majorBidi" w:hAnsiTheme="majorBidi" w:cstheme="majorBidi"/>
                <w:sz w:val="24"/>
                <w:szCs w:val="24"/>
              </w:rPr>
              <w:t>Give differentials of SM and also quote research looking at SM in learning disability. How it is different from autistic spectrum disorder</w:t>
            </w:r>
          </w:p>
        </w:tc>
        <w:tc>
          <w:tcPr>
            <w:tcW w:w="4788" w:type="dxa"/>
          </w:tcPr>
          <w:p w:rsidR="000B1EDF" w:rsidRPr="00A0329B" w:rsidRDefault="000B1EDF" w:rsidP="000B1EDF">
            <w:pPr>
              <w:rPr>
                <w:rFonts w:asciiTheme="majorBidi" w:hAnsiTheme="majorBidi" w:cstheme="majorBidi"/>
                <w:sz w:val="24"/>
                <w:szCs w:val="24"/>
              </w:rPr>
            </w:pPr>
            <w:r w:rsidRPr="00A0329B">
              <w:rPr>
                <w:rFonts w:asciiTheme="majorBidi" w:hAnsiTheme="majorBidi" w:cstheme="majorBidi"/>
                <w:sz w:val="24"/>
                <w:szCs w:val="24"/>
              </w:rPr>
              <w:t>DD of SM: Pg#3, Introduction (paragraph#1 and references#2,3)</w:t>
            </w:r>
          </w:p>
          <w:p w:rsidR="000B1EDF" w:rsidRPr="00A0329B" w:rsidRDefault="000B1EDF" w:rsidP="000B1EDF">
            <w:pPr>
              <w:rPr>
                <w:rFonts w:asciiTheme="majorBidi" w:hAnsiTheme="majorBidi" w:cstheme="majorBidi"/>
                <w:sz w:val="24"/>
                <w:szCs w:val="24"/>
              </w:rPr>
            </w:pPr>
            <w:r w:rsidRPr="00A0329B">
              <w:rPr>
                <w:rFonts w:asciiTheme="majorBidi" w:hAnsiTheme="majorBidi" w:cstheme="majorBidi"/>
                <w:sz w:val="24"/>
                <w:szCs w:val="24"/>
              </w:rPr>
              <w:t>The study did not look at learning disability rather it considered developmental delays/intellectual disability. The researches related to SM and DD/IDD are quoted in page#4, paragraph#2, reference# 9 and 10</w:t>
            </w:r>
          </w:p>
          <w:p w:rsidR="000B1EDF" w:rsidRPr="00A0329B" w:rsidRDefault="000B1EDF" w:rsidP="000B1EDF">
            <w:pPr>
              <w:rPr>
                <w:rFonts w:asciiTheme="majorBidi" w:hAnsiTheme="majorBidi" w:cstheme="majorBidi"/>
                <w:sz w:val="24"/>
                <w:szCs w:val="24"/>
              </w:rPr>
            </w:pPr>
            <w:r w:rsidRPr="00A0329B">
              <w:rPr>
                <w:rFonts w:asciiTheme="majorBidi" w:hAnsiTheme="majorBidi" w:cstheme="majorBidi"/>
                <w:sz w:val="24"/>
                <w:szCs w:val="24"/>
              </w:rPr>
              <w:t>DD of ASD and SM:  Pg#3, Introduction (paragraph#2 and reference#2)</w:t>
            </w:r>
          </w:p>
          <w:p w:rsidR="000B1EDF" w:rsidRPr="00A0329B" w:rsidRDefault="000B1EDF" w:rsidP="000B1EDF">
            <w:pPr>
              <w:rPr>
                <w:rFonts w:asciiTheme="majorBidi" w:hAnsiTheme="majorBidi" w:cstheme="majorBidi"/>
                <w:sz w:val="24"/>
                <w:szCs w:val="24"/>
              </w:rPr>
            </w:pPr>
          </w:p>
        </w:tc>
      </w:tr>
      <w:tr w:rsidR="000B1EDF" w:rsidRPr="00A0329B" w:rsidTr="000B1EDF">
        <w:tc>
          <w:tcPr>
            <w:tcW w:w="4788" w:type="dxa"/>
          </w:tcPr>
          <w:p w:rsidR="000B1EDF" w:rsidRPr="00A0329B" w:rsidRDefault="000B1EDF" w:rsidP="000B1EDF">
            <w:pPr>
              <w:rPr>
                <w:rFonts w:asciiTheme="majorBidi" w:hAnsiTheme="majorBidi" w:cstheme="majorBidi"/>
                <w:sz w:val="24"/>
                <w:szCs w:val="24"/>
              </w:rPr>
            </w:pPr>
          </w:p>
          <w:p w:rsidR="000B1EDF" w:rsidRPr="00A0329B" w:rsidRDefault="000B1EDF" w:rsidP="000B1EDF">
            <w:pPr>
              <w:pStyle w:val="CommentText"/>
              <w:ind w:left="0" w:firstLine="0"/>
              <w:rPr>
                <w:rFonts w:asciiTheme="majorBidi" w:hAnsiTheme="majorBidi" w:cstheme="majorBidi"/>
                <w:sz w:val="24"/>
                <w:szCs w:val="24"/>
              </w:rPr>
            </w:pPr>
            <w:r w:rsidRPr="00A0329B">
              <w:rPr>
                <w:rFonts w:asciiTheme="majorBidi" w:hAnsiTheme="majorBidi" w:cstheme="majorBidi"/>
                <w:sz w:val="24"/>
                <w:szCs w:val="24"/>
              </w:rPr>
              <w:t xml:space="preserve">Also add literature referring to difficulty in diagnosing cases of SM in learning disability (intellectual sub normality) </w:t>
            </w:r>
          </w:p>
          <w:p w:rsidR="000B1EDF" w:rsidRPr="00A0329B" w:rsidRDefault="000B1EDF" w:rsidP="000B1EDF">
            <w:pPr>
              <w:rPr>
                <w:rFonts w:asciiTheme="majorBidi" w:hAnsiTheme="majorBidi" w:cstheme="majorBidi"/>
                <w:sz w:val="24"/>
                <w:szCs w:val="24"/>
              </w:rPr>
            </w:pPr>
          </w:p>
        </w:tc>
        <w:tc>
          <w:tcPr>
            <w:tcW w:w="4788" w:type="dxa"/>
          </w:tcPr>
          <w:p w:rsidR="000B1EDF" w:rsidRPr="00A0329B" w:rsidRDefault="000B1EDF" w:rsidP="000B1EDF">
            <w:pPr>
              <w:rPr>
                <w:rFonts w:asciiTheme="majorBidi" w:hAnsiTheme="majorBidi" w:cstheme="majorBidi"/>
                <w:sz w:val="24"/>
                <w:szCs w:val="24"/>
              </w:rPr>
            </w:pPr>
            <w:r w:rsidRPr="00A0329B">
              <w:rPr>
                <w:rFonts w:asciiTheme="majorBidi" w:hAnsiTheme="majorBidi" w:cstheme="majorBidi"/>
                <w:sz w:val="24"/>
                <w:szCs w:val="24"/>
              </w:rPr>
              <w:t>SM and DD/IDD: reference#10</w:t>
            </w:r>
          </w:p>
        </w:tc>
      </w:tr>
      <w:tr w:rsidR="000B1EDF" w:rsidRPr="00A0329B" w:rsidTr="000B1EDF">
        <w:tc>
          <w:tcPr>
            <w:tcW w:w="4788" w:type="dxa"/>
          </w:tcPr>
          <w:p w:rsidR="000B1EDF" w:rsidRPr="00A0329B" w:rsidRDefault="000B1EDF" w:rsidP="000B1EDF">
            <w:pPr>
              <w:pStyle w:val="CommentText"/>
              <w:ind w:left="0" w:firstLine="0"/>
              <w:rPr>
                <w:rFonts w:asciiTheme="majorBidi" w:hAnsiTheme="majorBidi" w:cstheme="majorBidi"/>
                <w:sz w:val="24"/>
                <w:szCs w:val="24"/>
              </w:rPr>
            </w:pPr>
            <w:r w:rsidRPr="00A0329B">
              <w:rPr>
                <w:rFonts w:asciiTheme="majorBidi" w:hAnsiTheme="majorBidi" w:cstheme="majorBidi"/>
                <w:sz w:val="24"/>
                <w:szCs w:val="24"/>
              </w:rPr>
              <w:t>Remove the subtitle (Aims and objective)</w:t>
            </w:r>
          </w:p>
          <w:p w:rsidR="000B1EDF" w:rsidRPr="00A0329B" w:rsidRDefault="000B1EDF" w:rsidP="000B1EDF">
            <w:pPr>
              <w:rPr>
                <w:rFonts w:asciiTheme="majorBidi" w:hAnsiTheme="majorBidi" w:cstheme="majorBidi"/>
                <w:sz w:val="24"/>
                <w:szCs w:val="24"/>
              </w:rPr>
            </w:pPr>
          </w:p>
        </w:tc>
        <w:tc>
          <w:tcPr>
            <w:tcW w:w="4788" w:type="dxa"/>
          </w:tcPr>
          <w:p w:rsidR="000B1EDF" w:rsidRPr="00A0329B" w:rsidRDefault="000B1EDF" w:rsidP="000B1EDF">
            <w:pPr>
              <w:rPr>
                <w:rFonts w:asciiTheme="majorBidi" w:hAnsiTheme="majorBidi" w:cstheme="majorBidi"/>
                <w:sz w:val="24"/>
                <w:szCs w:val="24"/>
              </w:rPr>
            </w:pPr>
            <w:r w:rsidRPr="00A0329B">
              <w:rPr>
                <w:rFonts w:asciiTheme="majorBidi" w:hAnsiTheme="majorBidi" w:cstheme="majorBidi"/>
                <w:sz w:val="24"/>
                <w:szCs w:val="24"/>
              </w:rPr>
              <w:t>Removed</w:t>
            </w:r>
          </w:p>
        </w:tc>
      </w:tr>
      <w:tr w:rsidR="000B1EDF" w:rsidRPr="00A0329B" w:rsidTr="000B1EDF">
        <w:tc>
          <w:tcPr>
            <w:tcW w:w="4788" w:type="dxa"/>
          </w:tcPr>
          <w:p w:rsidR="000B1EDF" w:rsidRPr="00A0329B" w:rsidRDefault="000B1EDF" w:rsidP="000B1EDF">
            <w:pPr>
              <w:rPr>
                <w:rFonts w:asciiTheme="majorBidi" w:hAnsiTheme="majorBidi" w:cstheme="majorBidi"/>
                <w:sz w:val="24"/>
                <w:szCs w:val="24"/>
              </w:rPr>
            </w:pPr>
            <w:r w:rsidRPr="00A0329B">
              <w:rPr>
                <w:rFonts w:asciiTheme="majorBidi" w:hAnsiTheme="majorBidi" w:cstheme="majorBidi"/>
                <w:sz w:val="24"/>
                <w:szCs w:val="24"/>
              </w:rPr>
              <w:lastRenderedPageBreak/>
              <w:t>Provide reference</w:t>
            </w:r>
          </w:p>
        </w:tc>
        <w:tc>
          <w:tcPr>
            <w:tcW w:w="4788" w:type="dxa"/>
          </w:tcPr>
          <w:p w:rsidR="000B1EDF" w:rsidRPr="00A0329B" w:rsidRDefault="000B1EDF" w:rsidP="000B1EDF">
            <w:pPr>
              <w:rPr>
                <w:rFonts w:asciiTheme="majorBidi" w:hAnsiTheme="majorBidi" w:cstheme="majorBidi"/>
                <w:sz w:val="24"/>
                <w:szCs w:val="24"/>
              </w:rPr>
            </w:pPr>
            <w:r w:rsidRPr="00A0329B">
              <w:rPr>
                <w:rFonts w:asciiTheme="majorBidi" w:hAnsiTheme="majorBidi" w:cstheme="majorBidi"/>
                <w:sz w:val="24"/>
                <w:szCs w:val="24"/>
              </w:rPr>
              <w:t>Provided (reference#9)</w:t>
            </w:r>
          </w:p>
        </w:tc>
      </w:tr>
      <w:tr w:rsidR="000B1EDF" w:rsidRPr="00A0329B" w:rsidTr="000B1EDF">
        <w:tc>
          <w:tcPr>
            <w:tcW w:w="4788" w:type="dxa"/>
          </w:tcPr>
          <w:p w:rsidR="000B1EDF" w:rsidRPr="00A0329B" w:rsidRDefault="000B1EDF" w:rsidP="000B1EDF">
            <w:pPr>
              <w:rPr>
                <w:rFonts w:asciiTheme="majorBidi" w:hAnsiTheme="majorBidi" w:cstheme="majorBidi"/>
                <w:sz w:val="24"/>
                <w:szCs w:val="24"/>
              </w:rPr>
            </w:pPr>
            <w:r w:rsidRPr="00A0329B">
              <w:rPr>
                <w:rFonts w:asciiTheme="majorBidi" w:hAnsiTheme="majorBidi" w:cstheme="majorBidi"/>
                <w:sz w:val="24"/>
                <w:szCs w:val="24"/>
              </w:rPr>
              <w:t>Case report format</w:t>
            </w:r>
          </w:p>
        </w:tc>
        <w:tc>
          <w:tcPr>
            <w:tcW w:w="4788" w:type="dxa"/>
          </w:tcPr>
          <w:p w:rsidR="000B1EDF" w:rsidRPr="00A0329B" w:rsidRDefault="000B1EDF" w:rsidP="000B1EDF">
            <w:pPr>
              <w:rPr>
                <w:rFonts w:asciiTheme="majorBidi" w:hAnsiTheme="majorBidi" w:cstheme="majorBidi"/>
                <w:sz w:val="24"/>
                <w:szCs w:val="24"/>
              </w:rPr>
            </w:pPr>
            <w:r w:rsidRPr="00A0329B">
              <w:rPr>
                <w:rFonts w:asciiTheme="majorBidi" w:hAnsiTheme="majorBidi" w:cstheme="majorBidi"/>
                <w:sz w:val="24"/>
                <w:szCs w:val="24"/>
              </w:rPr>
              <w:t xml:space="preserve">Standard format of reporting has been followed as per suggestion. Demographics + presenting complaints + history of presenting problem + </w:t>
            </w:r>
            <w:r w:rsidRPr="00720200">
              <w:rPr>
                <w:rFonts w:asciiTheme="majorBidi" w:hAnsiTheme="majorBidi" w:cstheme="majorBidi"/>
                <w:sz w:val="24"/>
                <w:szCs w:val="24"/>
              </w:rPr>
              <w:t>assessment have been reported in CASE PRESENTATION whereas it seemed appropriate to briefly discuss case formulation in DISCUSSION.</w:t>
            </w:r>
          </w:p>
        </w:tc>
      </w:tr>
      <w:tr w:rsidR="000B1EDF" w:rsidRPr="00A0329B" w:rsidTr="000B1EDF">
        <w:tc>
          <w:tcPr>
            <w:tcW w:w="4788" w:type="dxa"/>
          </w:tcPr>
          <w:p w:rsidR="000B1EDF" w:rsidRPr="00A0329B" w:rsidRDefault="000B1EDF" w:rsidP="000B1EDF">
            <w:pPr>
              <w:rPr>
                <w:rFonts w:asciiTheme="majorBidi" w:hAnsiTheme="majorBidi" w:cstheme="majorBidi"/>
                <w:sz w:val="24"/>
                <w:szCs w:val="24"/>
              </w:rPr>
            </w:pPr>
            <w:r w:rsidRPr="00A0329B">
              <w:rPr>
                <w:rFonts w:asciiTheme="majorBidi" w:hAnsiTheme="majorBidi" w:cstheme="majorBidi"/>
                <w:sz w:val="24"/>
                <w:szCs w:val="24"/>
              </w:rPr>
              <w:t xml:space="preserve">Diagnosis of Down’s Syndrome </w:t>
            </w:r>
          </w:p>
        </w:tc>
        <w:tc>
          <w:tcPr>
            <w:tcW w:w="4788" w:type="dxa"/>
          </w:tcPr>
          <w:p w:rsidR="000B1EDF" w:rsidRPr="00A0329B" w:rsidRDefault="000B1EDF" w:rsidP="000B1EDF">
            <w:pPr>
              <w:rPr>
                <w:rFonts w:asciiTheme="majorBidi" w:hAnsiTheme="majorBidi" w:cstheme="majorBidi"/>
                <w:sz w:val="24"/>
                <w:szCs w:val="24"/>
              </w:rPr>
            </w:pPr>
            <w:r w:rsidRPr="00A0329B">
              <w:rPr>
                <w:rFonts w:asciiTheme="majorBidi" w:hAnsiTheme="majorBidi" w:cstheme="majorBidi"/>
                <w:sz w:val="24"/>
                <w:szCs w:val="24"/>
              </w:rPr>
              <w:t>Though behavioral observation revealed that client’s facial features were giving a mild picture of Down’s Syndrome (such as, flattened facial profile and nose with slanting eyes). However, due to lack of medical evidence this term has been removed from the case report.</w:t>
            </w:r>
          </w:p>
        </w:tc>
      </w:tr>
      <w:tr w:rsidR="000B1EDF" w:rsidRPr="00A0329B" w:rsidTr="000B1EDF">
        <w:tc>
          <w:tcPr>
            <w:tcW w:w="4788" w:type="dxa"/>
          </w:tcPr>
          <w:p w:rsidR="000B1EDF" w:rsidRPr="00A0329B" w:rsidRDefault="000B1EDF" w:rsidP="000B1EDF">
            <w:pPr>
              <w:rPr>
                <w:rFonts w:asciiTheme="majorBidi" w:hAnsiTheme="majorBidi" w:cstheme="majorBidi"/>
                <w:sz w:val="24"/>
                <w:szCs w:val="24"/>
              </w:rPr>
            </w:pPr>
            <w:r w:rsidRPr="00A0329B">
              <w:rPr>
                <w:rFonts w:asciiTheme="majorBidi" w:hAnsiTheme="majorBidi" w:cstheme="majorBidi"/>
                <w:sz w:val="24"/>
                <w:szCs w:val="24"/>
              </w:rPr>
              <w:t>Change term client with patient</w:t>
            </w:r>
          </w:p>
        </w:tc>
        <w:tc>
          <w:tcPr>
            <w:tcW w:w="4788" w:type="dxa"/>
          </w:tcPr>
          <w:p w:rsidR="000B1EDF" w:rsidRPr="00A0329B" w:rsidRDefault="000B1EDF" w:rsidP="000B1EDF">
            <w:pPr>
              <w:rPr>
                <w:rFonts w:asciiTheme="majorBidi" w:hAnsiTheme="majorBidi" w:cstheme="majorBidi"/>
                <w:sz w:val="24"/>
                <w:szCs w:val="24"/>
              </w:rPr>
            </w:pPr>
            <w:r w:rsidRPr="00A0329B">
              <w:rPr>
                <w:rFonts w:asciiTheme="majorBidi" w:hAnsiTheme="majorBidi" w:cstheme="majorBidi"/>
                <w:sz w:val="24"/>
                <w:szCs w:val="24"/>
              </w:rPr>
              <w:t>Changed</w:t>
            </w:r>
          </w:p>
        </w:tc>
      </w:tr>
      <w:tr w:rsidR="000B1EDF" w:rsidRPr="00A0329B" w:rsidTr="000B1EDF">
        <w:tc>
          <w:tcPr>
            <w:tcW w:w="4788" w:type="dxa"/>
          </w:tcPr>
          <w:p w:rsidR="000B1EDF" w:rsidRPr="00A0329B" w:rsidRDefault="000B1EDF" w:rsidP="000B1EDF">
            <w:pPr>
              <w:pStyle w:val="CommentText"/>
              <w:rPr>
                <w:rFonts w:asciiTheme="majorBidi" w:hAnsiTheme="majorBidi" w:cstheme="majorBidi"/>
                <w:sz w:val="24"/>
                <w:szCs w:val="24"/>
              </w:rPr>
            </w:pPr>
            <w:r w:rsidRPr="00A0329B">
              <w:rPr>
                <w:rFonts w:asciiTheme="majorBidi" w:hAnsiTheme="majorBidi" w:cstheme="majorBidi"/>
                <w:sz w:val="24"/>
                <w:szCs w:val="24"/>
              </w:rPr>
              <w:t>What was the extent of conversation?</w:t>
            </w:r>
          </w:p>
          <w:p w:rsidR="000B1EDF" w:rsidRPr="00A0329B" w:rsidRDefault="000B1EDF" w:rsidP="000B1EDF">
            <w:pPr>
              <w:pStyle w:val="CommentText"/>
              <w:rPr>
                <w:rFonts w:asciiTheme="majorBidi" w:hAnsiTheme="majorBidi" w:cstheme="majorBidi"/>
                <w:sz w:val="24"/>
                <w:szCs w:val="24"/>
              </w:rPr>
            </w:pPr>
          </w:p>
          <w:p w:rsidR="000B1EDF" w:rsidRPr="00A0329B" w:rsidRDefault="000B1EDF" w:rsidP="000B1EDF">
            <w:pPr>
              <w:rPr>
                <w:rFonts w:asciiTheme="majorBidi" w:hAnsiTheme="majorBidi" w:cstheme="majorBidi"/>
                <w:sz w:val="24"/>
                <w:szCs w:val="24"/>
              </w:rPr>
            </w:pPr>
            <w:r w:rsidRPr="00A0329B">
              <w:rPr>
                <w:rFonts w:asciiTheme="majorBidi" w:hAnsiTheme="majorBidi" w:cstheme="majorBidi"/>
                <w:sz w:val="24"/>
                <w:szCs w:val="24"/>
              </w:rPr>
              <w:t>Was it fully developed speech with full articulation?</w:t>
            </w:r>
          </w:p>
        </w:tc>
        <w:tc>
          <w:tcPr>
            <w:tcW w:w="4788" w:type="dxa"/>
          </w:tcPr>
          <w:p w:rsidR="000B1EDF" w:rsidRPr="00A0329B" w:rsidRDefault="000B1EDF" w:rsidP="000B1EDF">
            <w:pPr>
              <w:rPr>
                <w:rFonts w:asciiTheme="majorBidi" w:hAnsiTheme="majorBidi" w:cstheme="majorBidi"/>
                <w:sz w:val="24"/>
                <w:szCs w:val="24"/>
              </w:rPr>
            </w:pPr>
            <w:r w:rsidRPr="00A0329B">
              <w:rPr>
                <w:rFonts w:asciiTheme="majorBidi" w:hAnsiTheme="majorBidi" w:cstheme="majorBidi"/>
                <w:sz w:val="24"/>
                <w:szCs w:val="24"/>
              </w:rPr>
              <w:t>Details related to speech has been mentioned in CASE PRESENTATION (3-4 words speech with adequate articulation)</w:t>
            </w:r>
          </w:p>
        </w:tc>
      </w:tr>
      <w:tr w:rsidR="000B1EDF" w:rsidRPr="00A0329B" w:rsidTr="000B1EDF">
        <w:tc>
          <w:tcPr>
            <w:tcW w:w="4788" w:type="dxa"/>
          </w:tcPr>
          <w:p w:rsidR="000B1EDF" w:rsidRPr="00A0329B" w:rsidRDefault="000B1EDF" w:rsidP="000B1EDF">
            <w:pPr>
              <w:rPr>
                <w:rFonts w:asciiTheme="majorBidi" w:hAnsiTheme="majorBidi" w:cstheme="majorBidi"/>
                <w:sz w:val="24"/>
                <w:szCs w:val="24"/>
              </w:rPr>
            </w:pPr>
            <w:r w:rsidRPr="00A0329B">
              <w:rPr>
                <w:rFonts w:asciiTheme="majorBidi" w:hAnsiTheme="majorBidi" w:cstheme="majorBidi"/>
                <w:sz w:val="24"/>
                <w:szCs w:val="24"/>
              </w:rPr>
              <w:t>Rationale behind using BGT</w:t>
            </w:r>
          </w:p>
        </w:tc>
        <w:tc>
          <w:tcPr>
            <w:tcW w:w="4788" w:type="dxa"/>
          </w:tcPr>
          <w:p w:rsidR="000B1EDF" w:rsidRPr="00A0329B" w:rsidRDefault="000B1EDF" w:rsidP="000B1EDF">
            <w:pPr>
              <w:rPr>
                <w:rFonts w:asciiTheme="majorBidi" w:hAnsiTheme="majorBidi" w:cstheme="majorBidi"/>
                <w:sz w:val="24"/>
                <w:szCs w:val="24"/>
              </w:rPr>
            </w:pPr>
            <w:r w:rsidRPr="00A0329B">
              <w:rPr>
                <w:rFonts w:asciiTheme="majorBidi" w:hAnsiTheme="majorBidi" w:cstheme="majorBidi"/>
                <w:sz w:val="24"/>
                <w:szCs w:val="24"/>
              </w:rPr>
              <w:t xml:space="preserve">The most common use of BGT is to assess any possible brain </w:t>
            </w:r>
            <w:proofErr w:type="spellStart"/>
            <w:r w:rsidRPr="00A0329B">
              <w:rPr>
                <w:rFonts w:asciiTheme="majorBidi" w:hAnsiTheme="majorBidi" w:cstheme="majorBidi"/>
                <w:sz w:val="24"/>
                <w:szCs w:val="24"/>
              </w:rPr>
              <w:t>organicity</w:t>
            </w:r>
            <w:proofErr w:type="spellEnd"/>
            <w:r w:rsidRPr="00A0329B">
              <w:rPr>
                <w:rFonts w:asciiTheme="majorBidi" w:hAnsiTheme="majorBidi" w:cstheme="majorBidi"/>
                <w:sz w:val="24"/>
                <w:szCs w:val="24"/>
              </w:rPr>
              <w:t xml:space="preserve">. However, there exists a less common feature of this test, that is, DEVELOPMENTAL MATURATION. As outcome of cognitive area in PGEE provided biased picture of patient’s cognitive skills due to requirement of verbal skills to successfully perform the tasks. Therefore, BGT which is a non-verbal measure of developmental maturation in children was utilized and compared with the outcome of PGEE. </w:t>
            </w:r>
          </w:p>
        </w:tc>
      </w:tr>
      <w:tr w:rsidR="000B1EDF" w:rsidRPr="00A0329B" w:rsidTr="000B1EDF">
        <w:tc>
          <w:tcPr>
            <w:tcW w:w="4788" w:type="dxa"/>
          </w:tcPr>
          <w:p w:rsidR="000B1EDF" w:rsidRPr="00A0329B" w:rsidRDefault="000B1EDF" w:rsidP="000B1EDF">
            <w:pPr>
              <w:rPr>
                <w:rFonts w:asciiTheme="majorBidi" w:hAnsiTheme="majorBidi" w:cstheme="majorBidi"/>
                <w:sz w:val="24"/>
                <w:szCs w:val="24"/>
              </w:rPr>
            </w:pPr>
          </w:p>
          <w:p w:rsidR="000B1EDF" w:rsidRPr="00A0329B" w:rsidRDefault="000B1EDF" w:rsidP="000B1EDF">
            <w:pPr>
              <w:rPr>
                <w:rFonts w:asciiTheme="majorBidi" w:hAnsiTheme="majorBidi" w:cstheme="majorBidi"/>
                <w:sz w:val="24"/>
                <w:szCs w:val="24"/>
              </w:rPr>
            </w:pPr>
          </w:p>
          <w:p w:rsidR="000B1EDF" w:rsidRPr="00A0329B" w:rsidRDefault="000B1EDF" w:rsidP="000B1EDF">
            <w:pPr>
              <w:rPr>
                <w:rFonts w:asciiTheme="majorBidi" w:hAnsiTheme="majorBidi" w:cstheme="majorBidi"/>
                <w:sz w:val="24"/>
                <w:szCs w:val="24"/>
              </w:rPr>
            </w:pPr>
            <w:r w:rsidRPr="00A0329B">
              <w:rPr>
                <w:rFonts w:asciiTheme="majorBidi" w:hAnsiTheme="majorBidi" w:cstheme="majorBidi"/>
                <w:sz w:val="24"/>
                <w:szCs w:val="24"/>
              </w:rPr>
              <w:t>Reporting of motor and perceptual deficits</w:t>
            </w:r>
          </w:p>
        </w:tc>
        <w:tc>
          <w:tcPr>
            <w:tcW w:w="4788" w:type="dxa"/>
          </w:tcPr>
          <w:p w:rsidR="000B1EDF" w:rsidRPr="00A0329B" w:rsidRDefault="000B1EDF" w:rsidP="000B1EDF">
            <w:pPr>
              <w:rPr>
                <w:rFonts w:asciiTheme="majorBidi" w:hAnsiTheme="majorBidi" w:cstheme="majorBidi"/>
                <w:sz w:val="24"/>
                <w:szCs w:val="24"/>
              </w:rPr>
            </w:pPr>
          </w:p>
          <w:p w:rsidR="000B1EDF" w:rsidRPr="00A0329B" w:rsidRDefault="000B1EDF" w:rsidP="000B1EDF">
            <w:pPr>
              <w:rPr>
                <w:rFonts w:asciiTheme="majorBidi" w:hAnsiTheme="majorBidi" w:cstheme="majorBidi"/>
                <w:sz w:val="24"/>
                <w:szCs w:val="24"/>
              </w:rPr>
            </w:pPr>
          </w:p>
          <w:p w:rsidR="000B1EDF" w:rsidRPr="00A0329B" w:rsidRDefault="000B1EDF" w:rsidP="000B1EDF">
            <w:pPr>
              <w:rPr>
                <w:rFonts w:asciiTheme="majorBidi" w:hAnsiTheme="majorBidi" w:cstheme="majorBidi"/>
                <w:sz w:val="24"/>
                <w:szCs w:val="24"/>
              </w:rPr>
            </w:pPr>
            <w:r w:rsidRPr="00A0329B">
              <w:rPr>
                <w:rFonts w:asciiTheme="majorBidi" w:hAnsiTheme="majorBidi" w:cstheme="majorBidi"/>
                <w:sz w:val="24"/>
                <w:szCs w:val="24"/>
              </w:rPr>
              <w:t xml:space="preserve">As assessment of developmental maturation requires the coordination of both motor and perceptual abilities, therefore, better scores on developmental maturation by patient suggests intact motor and perceptual skills. The rationale has been reported in the case study as well. </w:t>
            </w:r>
          </w:p>
        </w:tc>
      </w:tr>
      <w:tr w:rsidR="000B1EDF" w:rsidRPr="00A0329B" w:rsidTr="000B1EDF">
        <w:tc>
          <w:tcPr>
            <w:tcW w:w="4788" w:type="dxa"/>
          </w:tcPr>
          <w:p w:rsidR="000B1EDF" w:rsidRPr="00A0329B" w:rsidRDefault="000B1EDF" w:rsidP="000B1EDF">
            <w:pPr>
              <w:rPr>
                <w:rFonts w:asciiTheme="majorBidi" w:hAnsiTheme="majorBidi" w:cstheme="majorBidi"/>
                <w:sz w:val="24"/>
                <w:szCs w:val="24"/>
              </w:rPr>
            </w:pPr>
            <w:r w:rsidRPr="00A0329B">
              <w:rPr>
                <w:rFonts w:asciiTheme="majorBidi" w:hAnsiTheme="majorBidi" w:cstheme="majorBidi"/>
                <w:sz w:val="24"/>
                <w:szCs w:val="24"/>
              </w:rPr>
              <w:t>Discussion</w:t>
            </w:r>
          </w:p>
        </w:tc>
        <w:tc>
          <w:tcPr>
            <w:tcW w:w="4788" w:type="dxa"/>
          </w:tcPr>
          <w:p w:rsidR="000B1EDF" w:rsidRPr="00A0329B" w:rsidRDefault="000B1EDF" w:rsidP="000B1EDF">
            <w:pPr>
              <w:rPr>
                <w:rFonts w:asciiTheme="majorBidi" w:hAnsiTheme="majorBidi" w:cstheme="majorBidi"/>
                <w:sz w:val="24"/>
                <w:szCs w:val="24"/>
              </w:rPr>
            </w:pPr>
            <w:r>
              <w:rPr>
                <w:rFonts w:asciiTheme="majorBidi" w:hAnsiTheme="majorBidi" w:cstheme="majorBidi"/>
                <w:sz w:val="24"/>
                <w:szCs w:val="24"/>
              </w:rPr>
              <w:t>As recommended all the new references have been removed and discussion points are linked with previous literature mentioned in Introduction</w:t>
            </w:r>
          </w:p>
          <w:p w:rsidR="000B1EDF" w:rsidRPr="00A0329B" w:rsidRDefault="000B1EDF" w:rsidP="000B1EDF">
            <w:pPr>
              <w:rPr>
                <w:rFonts w:asciiTheme="majorBidi" w:hAnsiTheme="majorBidi" w:cstheme="majorBidi"/>
                <w:sz w:val="24"/>
                <w:szCs w:val="24"/>
              </w:rPr>
            </w:pPr>
          </w:p>
          <w:p w:rsidR="000B1EDF" w:rsidRPr="00A0329B" w:rsidRDefault="000B1EDF" w:rsidP="000B1EDF">
            <w:pPr>
              <w:rPr>
                <w:rFonts w:asciiTheme="majorBidi" w:hAnsiTheme="majorBidi" w:cstheme="majorBidi"/>
                <w:sz w:val="24"/>
                <w:szCs w:val="24"/>
              </w:rPr>
            </w:pPr>
          </w:p>
          <w:p w:rsidR="000B1EDF" w:rsidRPr="00A0329B" w:rsidRDefault="000B1EDF" w:rsidP="000B1EDF">
            <w:pPr>
              <w:rPr>
                <w:rFonts w:asciiTheme="majorBidi" w:hAnsiTheme="majorBidi" w:cstheme="majorBidi"/>
                <w:sz w:val="24"/>
                <w:szCs w:val="24"/>
              </w:rPr>
            </w:pPr>
          </w:p>
          <w:p w:rsidR="000B1EDF" w:rsidRPr="00A0329B" w:rsidRDefault="000B1EDF" w:rsidP="000B1EDF">
            <w:pPr>
              <w:rPr>
                <w:rFonts w:asciiTheme="majorBidi" w:hAnsiTheme="majorBidi" w:cstheme="majorBidi"/>
                <w:sz w:val="24"/>
                <w:szCs w:val="24"/>
              </w:rPr>
            </w:pPr>
          </w:p>
          <w:p w:rsidR="000B1EDF" w:rsidRPr="00A0329B" w:rsidRDefault="000B1EDF" w:rsidP="000B1EDF">
            <w:pPr>
              <w:rPr>
                <w:rFonts w:asciiTheme="majorBidi" w:hAnsiTheme="majorBidi" w:cstheme="majorBidi"/>
                <w:sz w:val="24"/>
                <w:szCs w:val="24"/>
              </w:rPr>
            </w:pPr>
          </w:p>
          <w:p w:rsidR="000B1EDF" w:rsidRPr="00A0329B" w:rsidRDefault="000B1EDF" w:rsidP="000B1EDF">
            <w:pPr>
              <w:rPr>
                <w:rFonts w:asciiTheme="majorBidi" w:hAnsiTheme="majorBidi" w:cstheme="majorBidi"/>
                <w:sz w:val="24"/>
                <w:szCs w:val="24"/>
              </w:rPr>
            </w:pPr>
          </w:p>
        </w:tc>
      </w:tr>
      <w:tr w:rsidR="000B1EDF" w:rsidRPr="00A0329B" w:rsidTr="000B1EDF">
        <w:tc>
          <w:tcPr>
            <w:tcW w:w="4788" w:type="dxa"/>
          </w:tcPr>
          <w:p w:rsidR="000B1EDF" w:rsidRPr="00A0329B" w:rsidRDefault="000B1EDF" w:rsidP="000B1EDF">
            <w:pPr>
              <w:rPr>
                <w:rFonts w:asciiTheme="majorBidi" w:hAnsiTheme="majorBidi" w:cstheme="majorBidi"/>
                <w:sz w:val="24"/>
                <w:szCs w:val="24"/>
              </w:rPr>
            </w:pPr>
            <w:r w:rsidRPr="00A0329B">
              <w:rPr>
                <w:rFonts w:asciiTheme="majorBidi" w:hAnsiTheme="majorBidi" w:cstheme="majorBidi"/>
                <w:sz w:val="24"/>
                <w:szCs w:val="24"/>
              </w:rPr>
              <w:t>References</w:t>
            </w:r>
          </w:p>
        </w:tc>
        <w:tc>
          <w:tcPr>
            <w:tcW w:w="4788" w:type="dxa"/>
          </w:tcPr>
          <w:p w:rsidR="000B1EDF" w:rsidRPr="00A0329B" w:rsidRDefault="000B1EDF" w:rsidP="000B1EDF">
            <w:pPr>
              <w:rPr>
                <w:rFonts w:asciiTheme="majorBidi" w:hAnsiTheme="majorBidi" w:cstheme="majorBidi"/>
                <w:sz w:val="24"/>
                <w:szCs w:val="24"/>
              </w:rPr>
            </w:pPr>
            <w:r w:rsidRPr="00A0329B">
              <w:rPr>
                <w:rFonts w:asciiTheme="majorBidi" w:hAnsiTheme="majorBidi" w:cstheme="majorBidi"/>
                <w:sz w:val="24"/>
                <w:szCs w:val="24"/>
              </w:rPr>
              <w:t>In-text citation has been modified whereas references in bibliography seemed consistent with Vancouver style.</w:t>
            </w:r>
          </w:p>
        </w:tc>
      </w:tr>
      <w:tr w:rsidR="000B1EDF" w:rsidRPr="00A0329B" w:rsidTr="000B1EDF">
        <w:tc>
          <w:tcPr>
            <w:tcW w:w="4788" w:type="dxa"/>
          </w:tcPr>
          <w:p w:rsidR="000B1EDF" w:rsidRPr="00A0329B" w:rsidRDefault="000B1EDF" w:rsidP="000B1EDF">
            <w:pPr>
              <w:rPr>
                <w:rFonts w:asciiTheme="majorBidi" w:hAnsiTheme="majorBidi" w:cstheme="majorBidi"/>
                <w:sz w:val="24"/>
                <w:szCs w:val="24"/>
              </w:rPr>
            </w:pPr>
            <w:r>
              <w:rPr>
                <w:rFonts w:asciiTheme="majorBidi" w:hAnsiTheme="majorBidi" w:cstheme="majorBidi"/>
                <w:sz w:val="24"/>
                <w:szCs w:val="24"/>
              </w:rPr>
              <w:t>Word Count</w:t>
            </w:r>
          </w:p>
        </w:tc>
        <w:tc>
          <w:tcPr>
            <w:tcW w:w="4788" w:type="dxa"/>
          </w:tcPr>
          <w:p w:rsidR="000B1EDF" w:rsidRPr="00A0329B" w:rsidRDefault="00AD0AB4" w:rsidP="000B1EDF">
            <w:pPr>
              <w:rPr>
                <w:rFonts w:asciiTheme="majorBidi" w:hAnsiTheme="majorBidi" w:cstheme="majorBidi"/>
                <w:sz w:val="24"/>
                <w:szCs w:val="24"/>
              </w:rPr>
            </w:pPr>
            <w:r>
              <w:rPr>
                <w:rFonts w:asciiTheme="majorBidi" w:hAnsiTheme="majorBidi" w:cstheme="majorBidi"/>
                <w:sz w:val="24"/>
                <w:szCs w:val="24"/>
              </w:rPr>
              <w:t>Number of words has been reduced to 2000 words after making several revisions. Authors are ready to pay extra charges and request to kindly consider the study. If, reviewer find any unnecessary information he/she can omit it. Similarly, references have also been reduced as minimal as possible.</w:t>
            </w:r>
          </w:p>
        </w:tc>
      </w:tr>
    </w:tbl>
    <w:p w:rsidR="00323680" w:rsidRDefault="00323680" w:rsidP="00A354D0">
      <w:pPr>
        <w:spacing w:after="0" w:line="240" w:lineRule="auto"/>
        <w:rPr>
          <w:rFonts w:asciiTheme="majorBidi" w:hAnsiTheme="majorBidi" w:cstheme="majorBidi"/>
          <w:sz w:val="24"/>
          <w:szCs w:val="24"/>
        </w:rPr>
      </w:pPr>
    </w:p>
    <w:p w:rsidR="00323680" w:rsidRDefault="00323680" w:rsidP="00A354D0">
      <w:pPr>
        <w:spacing w:after="0" w:line="240" w:lineRule="auto"/>
        <w:rPr>
          <w:rFonts w:asciiTheme="majorBidi" w:hAnsiTheme="majorBidi" w:cstheme="majorBidi"/>
          <w:sz w:val="24"/>
          <w:szCs w:val="24"/>
        </w:rPr>
      </w:pPr>
    </w:p>
    <w:p w:rsidR="00323680" w:rsidRDefault="00323680" w:rsidP="00A354D0">
      <w:pPr>
        <w:spacing w:after="0" w:line="240" w:lineRule="auto"/>
        <w:rPr>
          <w:rFonts w:asciiTheme="majorBidi" w:hAnsiTheme="majorBidi" w:cstheme="majorBidi"/>
          <w:sz w:val="24"/>
          <w:szCs w:val="24"/>
        </w:rPr>
      </w:pPr>
    </w:p>
    <w:p w:rsidR="00323680" w:rsidRDefault="00AD0AB4" w:rsidP="00A354D0">
      <w:pPr>
        <w:spacing w:after="0" w:line="240" w:lineRule="auto"/>
        <w:rPr>
          <w:rFonts w:asciiTheme="majorBidi" w:hAnsiTheme="majorBidi" w:cstheme="majorBidi"/>
          <w:sz w:val="24"/>
          <w:szCs w:val="24"/>
        </w:rPr>
      </w:pPr>
      <w:r>
        <w:rPr>
          <w:rFonts w:asciiTheme="majorBidi" w:hAnsiTheme="majorBidi" w:cstheme="majorBidi"/>
          <w:sz w:val="24"/>
          <w:szCs w:val="24"/>
        </w:rPr>
        <w:t>Yours Sincerely,</w:t>
      </w:r>
    </w:p>
    <w:p w:rsidR="00AD0AB4" w:rsidRDefault="00AD0AB4" w:rsidP="00A354D0">
      <w:pPr>
        <w:spacing w:after="0" w:line="240" w:lineRule="auto"/>
        <w:rPr>
          <w:rFonts w:asciiTheme="majorBidi" w:hAnsiTheme="majorBidi" w:cstheme="majorBidi"/>
          <w:sz w:val="24"/>
          <w:szCs w:val="24"/>
        </w:rPr>
      </w:pPr>
    </w:p>
    <w:p w:rsidR="00AD0AB4" w:rsidRDefault="00AD0AB4" w:rsidP="00A354D0">
      <w:pPr>
        <w:spacing w:after="0" w:line="240" w:lineRule="auto"/>
        <w:rPr>
          <w:rFonts w:asciiTheme="majorBidi" w:hAnsiTheme="majorBidi" w:cstheme="majorBidi"/>
          <w:sz w:val="24"/>
          <w:szCs w:val="24"/>
        </w:rPr>
      </w:pPr>
      <w:proofErr w:type="spellStart"/>
      <w:r>
        <w:rPr>
          <w:rFonts w:asciiTheme="majorBidi" w:hAnsiTheme="majorBidi" w:cstheme="majorBidi"/>
          <w:sz w:val="24"/>
          <w:szCs w:val="24"/>
        </w:rPr>
        <w:t>Syeda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Namrah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Mahmood</w:t>
      </w:r>
      <w:bookmarkStart w:id="0" w:name="_GoBack"/>
      <w:bookmarkEnd w:id="0"/>
      <w:proofErr w:type="spellEnd"/>
    </w:p>
    <w:p w:rsidR="00323680" w:rsidRDefault="00AD0AB4" w:rsidP="00A354D0">
      <w:pPr>
        <w:spacing w:after="0" w:line="240" w:lineRule="auto"/>
        <w:rPr>
          <w:rFonts w:asciiTheme="majorBidi" w:hAnsiTheme="majorBidi" w:cstheme="majorBidi"/>
          <w:sz w:val="24"/>
          <w:szCs w:val="24"/>
        </w:rPr>
      </w:pPr>
      <w:r>
        <w:rPr>
          <w:rFonts w:asciiTheme="majorBidi" w:hAnsiTheme="majorBidi" w:cstheme="majorBidi"/>
          <w:sz w:val="24"/>
          <w:szCs w:val="24"/>
        </w:rPr>
        <w:t xml:space="preserve"> (Corresponding Author)</w:t>
      </w:r>
    </w:p>
    <w:p w:rsidR="00323680" w:rsidRDefault="00323680" w:rsidP="00A354D0">
      <w:pPr>
        <w:spacing w:after="0" w:line="240" w:lineRule="auto"/>
        <w:rPr>
          <w:rFonts w:asciiTheme="majorBidi" w:hAnsiTheme="majorBidi" w:cstheme="majorBidi"/>
          <w:sz w:val="24"/>
          <w:szCs w:val="24"/>
        </w:rPr>
      </w:pPr>
    </w:p>
    <w:p w:rsidR="00323680" w:rsidRDefault="00323680" w:rsidP="00A354D0">
      <w:pPr>
        <w:spacing w:after="0" w:line="240" w:lineRule="auto"/>
        <w:rPr>
          <w:rFonts w:asciiTheme="majorBidi" w:hAnsiTheme="majorBidi" w:cstheme="majorBidi"/>
          <w:sz w:val="24"/>
          <w:szCs w:val="24"/>
        </w:rPr>
      </w:pPr>
    </w:p>
    <w:p w:rsidR="00323680" w:rsidRDefault="00323680" w:rsidP="00A354D0">
      <w:pPr>
        <w:spacing w:after="0" w:line="240" w:lineRule="auto"/>
        <w:rPr>
          <w:rFonts w:asciiTheme="majorBidi" w:hAnsiTheme="majorBidi" w:cstheme="majorBidi"/>
          <w:sz w:val="24"/>
          <w:szCs w:val="24"/>
        </w:rPr>
      </w:pPr>
    </w:p>
    <w:p w:rsidR="00323680" w:rsidRDefault="00323680" w:rsidP="00A354D0">
      <w:pPr>
        <w:spacing w:after="0" w:line="240" w:lineRule="auto"/>
        <w:rPr>
          <w:rFonts w:asciiTheme="majorBidi" w:hAnsiTheme="majorBidi" w:cstheme="majorBidi"/>
          <w:sz w:val="24"/>
          <w:szCs w:val="24"/>
        </w:rPr>
      </w:pPr>
    </w:p>
    <w:p w:rsidR="00323680" w:rsidRDefault="00323680" w:rsidP="00A354D0">
      <w:pPr>
        <w:spacing w:after="0" w:line="240" w:lineRule="auto"/>
        <w:rPr>
          <w:rFonts w:asciiTheme="majorBidi" w:hAnsiTheme="majorBidi" w:cstheme="majorBidi"/>
          <w:sz w:val="24"/>
          <w:szCs w:val="24"/>
        </w:rPr>
      </w:pPr>
    </w:p>
    <w:p w:rsidR="00323680" w:rsidRDefault="00323680" w:rsidP="00A354D0">
      <w:pPr>
        <w:spacing w:after="0" w:line="240" w:lineRule="auto"/>
        <w:rPr>
          <w:rFonts w:asciiTheme="majorBidi" w:hAnsiTheme="majorBidi" w:cstheme="majorBidi"/>
          <w:sz w:val="24"/>
          <w:szCs w:val="24"/>
        </w:rPr>
      </w:pPr>
    </w:p>
    <w:p w:rsidR="00323680" w:rsidRDefault="00323680" w:rsidP="00A354D0">
      <w:pPr>
        <w:spacing w:after="0" w:line="240" w:lineRule="auto"/>
        <w:rPr>
          <w:rFonts w:asciiTheme="majorBidi" w:hAnsiTheme="majorBidi" w:cstheme="majorBidi"/>
          <w:sz w:val="24"/>
          <w:szCs w:val="24"/>
        </w:rPr>
      </w:pPr>
    </w:p>
    <w:p w:rsidR="00323680" w:rsidRDefault="00323680" w:rsidP="00A354D0">
      <w:pPr>
        <w:spacing w:after="0" w:line="240" w:lineRule="auto"/>
        <w:rPr>
          <w:rFonts w:asciiTheme="majorBidi" w:hAnsiTheme="majorBidi" w:cstheme="majorBidi"/>
          <w:sz w:val="24"/>
          <w:szCs w:val="24"/>
        </w:rPr>
      </w:pPr>
    </w:p>
    <w:p w:rsidR="00323680" w:rsidRDefault="00323680" w:rsidP="00A354D0">
      <w:pPr>
        <w:spacing w:after="0" w:line="240" w:lineRule="auto"/>
        <w:rPr>
          <w:rFonts w:asciiTheme="majorBidi" w:hAnsiTheme="majorBidi" w:cstheme="majorBidi"/>
          <w:sz w:val="24"/>
          <w:szCs w:val="24"/>
        </w:rPr>
      </w:pPr>
    </w:p>
    <w:p w:rsidR="00323680" w:rsidRDefault="00323680" w:rsidP="00A354D0">
      <w:pPr>
        <w:spacing w:after="0" w:line="240" w:lineRule="auto"/>
        <w:rPr>
          <w:rFonts w:asciiTheme="majorBidi" w:hAnsiTheme="majorBidi" w:cstheme="majorBidi"/>
          <w:sz w:val="24"/>
          <w:szCs w:val="24"/>
        </w:rPr>
      </w:pPr>
    </w:p>
    <w:p w:rsidR="00A354D0" w:rsidRPr="00A354D0" w:rsidRDefault="00A354D0" w:rsidP="00A354D0">
      <w:pPr>
        <w:spacing w:after="0" w:line="360" w:lineRule="auto"/>
        <w:rPr>
          <w:rFonts w:asciiTheme="majorBidi" w:hAnsiTheme="majorBidi" w:cstheme="majorBidi"/>
          <w:sz w:val="24"/>
          <w:szCs w:val="24"/>
        </w:rPr>
      </w:pPr>
    </w:p>
    <w:sectPr w:rsidR="00A354D0" w:rsidRPr="00A354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7EA"/>
    <w:rsid w:val="00056A0A"/>
    <w:rsid w:val="000B1EDF"/>
    <w:rsid w:val="00323680"/>
    <w:rsid w:val="003833B9"/>
    <w:rsid w:val="00560AA8"/>
    <w:rsid w:val="007073DC"/>
    <w:rsid w:val="00720200"/>
    <w:rsid w:val="008B532E"/>
    <w:rsid w:val="00A147EA"/>
    <w:rsid w:val="00A354D0"/>
    <w:rsid w:val="00AD0AB4"/>
    <w:rsid w:val="00B24821"/>
    <w:rsid w:val="00CB49E5"/>
    <w:rsid w:val="00D56476"/>
    <w:rsid w:val="00DC4F7C"/>
    <w:rsid w:val="00E70C4C"/>
    <w:rsid w:val="00F4496B"/>
    <w:rsid w:val="00FD13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54D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236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323680"/>
    <w:pPr>
      <w:spacing w:after="0" w:line="240" w:lineRule="auto"/>
      <w:ind w:left="720" w:hanging="720"/>
    </w:pPr>
    <w:rPr>
      <w:sz w:val="20"/>
      <w:szCs w:val="20"/>
    </w:rPr>
  </w:style>
  <w:style w:type="character" w:customStyle="1" w:styleId="CommentTextChar">
    <w:name w:val="Comment Text Char"/>
    <w:basedOn w:val="DefaultParagraphFont"/>
    <w:link w:val="CommentText"/>
    <w:uiPriority w:val="99"/>
    <w:semiHidden/>
    <w:rsid w:val="0032368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54D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236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323680"/>
    <w:pPr>
      <w:spacing w:after="0" w:line="240" w:lineRule="auto"/>
      <w:ind w:left="720" w:hanging="720"/>
    </w:pPr>
    <w:rPr>
      <w:sz w:val="20"/>
      <w:szCs w:val="20"/>
    </w:rPr>
  </w:style>
  <w:style w:type="character" w:customStyle="1" w:styleId="CommentTextChar">
    <w:name w:val="Comment Text Char"/>
    <w:basedOn w:val="DefaultParagraphFont"/>
    <w:link w:val="CommentText"/>
    <w:uiPriority w:val="99"/>
    <w:semiHidden/>
    <w:rsid w:val="0032368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12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namrah</dc:creator>
  <cp:lastModifiedBy>namrah</cp:lastModifiedBy>
  <cp:revision>6</cp:revision>
  <dcterms:created xsi:type="dcterms:W3CDTF">2018-04-13T18:32:00Z</dcterms:created>
  <dcterms:modified xsi:type="dcterms:W3CDTF">2018-04-16T10:12:00Z</dcterms:modified>
</cp:coreProperties>
</file>