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EE" w:rsidRDefault="009F79FD" w:rsidP="00084CB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thick"/>
        </w:rPr>
      </w:pPr>
      <w:r w:rsidRPr="004656AB">
        <w:rPr>
          <w:rFonts w:ascii="Arial" w:hAnsi="Arial" w:cs="Arial"/>
          <w:b/>
          <w:bCs/>
          <w:sz w:val="28"/>
          <w:szCs w:val="28"/>
          <w:u w:val="thick"/>
        </w:rPr>
        <w:t xml:space="preserve">COVERING LETTER IN RESPONSE TO </w:t>
      </w:r>
      <w:r w:rsidR="00084CBB">
        <w:rPr>
          <w:rFonts w:ascii="Arial" w:hAnsi="Arial" w:cs="Arial"/>
          <w:b/>
          <w:bCs/>
          <w:sz w:val="28"/>
          <w:szCs w:val="28"/>
          <w:u w:val="thick"/>
        </w:rPr>
        <w:t>EXTERNAL</w:t>
      </w:r>
      <w:r w:rsidRPr="004656AB">
        <w:rPr>
          <w:rFonts w:ascii="Arial" w:hAnsi="Arial" w:cs="Arial"/>
          <w:b/>
          <w:bCs/>
          <w:sz w:val="28"/>
          <w:szCs w:val="28"/>
          <w:u w:val="thick"/>
        </w:rPr>
        <w:t xml:space="preserve"> REVIEW OF MANUSCRIPT 17964</w:t>
      </w:r>
    </w:p>
    <w:p w:rsidR="00D11A01" w:rsidRPr="004656AB" w:rsidRDefault="00D11A01" w:rsidP="004656A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thick"/>
        </w:rPr>
      </w:pPr>
    </w:p>
    <w:p w:rsidR="009F79FD" w:rsidRDefault="00084CBB" w:rsidP="00AF24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4CBB">
        <w:rPr>
          <w:rFonts w:ascii="Arial" w:hAnsi="Arial" w:cs="Arial"/>
          <w:b/>
          <w:bCs/>
          <w:sz w:val="24"/>
          <w:szCs w:val="24"/>
        </w:rPr>
        <w:t xml:space="preserve">Line 5: </w:t>
      </w:r>
      <w:r w:rsidRPr="00084CBB">
        <w:rPr>
          <w:rFonts w:ascii="Arial" w:hAnsi="Arial" w:cs="Arial"/>
          <w:sz w:val="24"/>
          <w:szCs w:val="24"/>
        </w:rPr>
        <w:t xml:space="preserve">Both males and females REPLACED by </w:t>
      </w:r>
      <w:r w:rsidRPr="00084CBB">
        <w:rPr>
          <w:rFonts w:ascii="Arial" w:hAnsi="Arial" w:cs="Arial"/>
          <w:b/>
          <w:bCs/>
          <w:sz w:val="24"/>
          <w:szCs w:val="24"/>
        </w:rPr>
        <w:t>of</w:t>
      </w:r>
      <w:r w:rsidRPr="00084CBB">
        <w:rPr>
          <w:rFonts w:ascii="Arial" w:hAnsi="Arial" w:cs="Arial"/>
          <w:sz w:val="24"/>
          <w:szCs w:val="24"/>
        </w:rPr>
        <w:t xml:space="preserve"> </w:t>
      </w:r>
      <w:r w:rsidRPr="00084CBB">
        <w:rPr>
          <w:rFonts w:ascii="Arial" w:hAnsi="Arial" w:cs="Arial"/>
          <w:b/>
          <w:bCs/>
          <w:sz w:val="24"/>
          <w:szCs w:val="24"/>
        </w:rPr>
        <w:t xml:space="preserve">Both genders </w:t>
      </w:r>
    </w:p>
    <w:p w:rsidR="00C738FE" w:rsidRPr="00C738FE" w:rsidRDefault="00C738FE" w:rsidP="00AF246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38FE">
        <w:rPr>
          <w:rFonts w:ascii="Arial" w:hAnsi="Arial" w:cs="Arial"/>
          <w:b/>
          <w:bCs/>
          <w:sz w:val="24"/>
          <w:szCs w:val="24"/>
        </w:rPr>
        <w:t>Line 22: “</w:t>
      </w:r>
      <w:r w:rsidRPr="00C738FE">
        <w:rPr>
          <w:rFonts w:ascii="Arial" w:hAnsi="Arial" w:cs="Arial"/>
          <w:sz w:val="24"/>
          <w:szCs w:val="24"/>
        </w:rPr>
        <w:t xml:space="preserve">Endocrine system Diseases” is a </w:t>
      </w:r>
      <w:proofErr w:type="spellStart"/>
      <w:r w:rsidRPr="00C738FE">
        <w:rPr>
          <w:rFonts w:ascii="Arial" w:hAnsi="Arial" w:cs="Arial"/>
          <w:sz w:val="24"/>
          <w:szCs w:val="24"/>
        </w:rPr>
        <w:t>MeSH</w:t>
      </w:r>
      <w:proofErr w:type="spellEnd"/>
      <w:r w:rsidRPr="00C738FE">
        <w:rPr>
          <w:rFonts w:ascii="Arial" w:hAnsi="Arial" w:cs="Arial"/>
          <w:sz w:val="24"/>
          <w:szCs w:val="24"/>
        </w:rPr>
        <w:t xml:space="preserve"> term and covers </w:t>
      </w:r>
      <w:r w:rsidRPr="00C738FE">
        <w:rPr>
          <w:rFonts w:asciiTheme="minorBidi" w:hAnsiTheme="minorBidi"/>
          <w:sz w:val="24"/>
          <w:szCs w:val="24"/>
          <w:shd w:val="clear" w:color="auto" w:fill="FFFFFF"/>
        </w:rPr>
        <w:t>diseases resulting from abnormal level of available </w:t>
      </w:r>
      <w:hyperlink r:id="rId5" w:anchor="/record/ui?name=HORMONES" w:history="1">
        <w:r w:rsidRPr="00C738FE">
          <w:rPr>
            <w:rStyle w:val="Hyperlink"/>
            <w:rFonts w:asciiTheme="minorBidi" w:hAnsiTheme="minorBidi"/>
            <w:color w:val="auto"/>
            <w:sz w:val="24"/>
            <w:szCs w:val="24"/>
            <w:u w:val="none"/>
            <w:shd w:val="clear" w:color="auto" w:fill="FFFFFF"/>
          </w:rPr>
          <w:t>hormones</w:t>
        </w:r>
      </w:hyperlink>
      <w:r>
        <w:rPr>
          <w:rFonts w:asciiTheme="minorBidi" w:hAnsiTheme="minorBidi"/>
          <w:sz w:val="24"/>
          <w:szCs w:val="24"/>
          <w:shd w:val="clear" w:color="auto" w:fill="FFFFFF"/>
        </w:rPr>
        <w:t xml:space="preserve"> including thyroid disorders.</w:t>
      </w:r>
    </w:p>
    <w:p w:rsidR="009C6D71" w:rsidRPr="009C6D71" w:rsidRDefault="00AF2463" w:rsidP="009C6D71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Theme="minorBidi" w:hAnsiTheme="minorBidi"/>
          <w:sz w:val="24"/>
          <w:szCs w:val="24"/>
        </w:rPr>
      </w:pPr>
      <w:r w:rsidRPr="009C6D71">
        <w:rPr>
          <w:rFonts w:ascii="Arial" w:hAnsi="Arial" w:cs="Arial"/>
          <w:b/>
          <w:bCs/>
          <w:sz w:val="24"/>
          <w:szCs w:val="24"/>
        </w:rPr>
        <w:t xml:space="preserve">Line </w:t>
      </w:r>
      <w:r w:rsidR="009C6D71">
        <w:rPr>
          <w:rFonts w:ascii="Arial" w:hAnsi="Arial" w:cs="Arial"/>
          <w:b/>
          <w:bCs/>
          <w:sz w:val="24"/>
          <w:szCs w:val="24"/>
        </w:rPr>
        <w:t>61- 63</w:t>
      </w:r>
      <w:r w:rsidRPr="009C6D71">
        <w:rPr>
          <w:rFonts w:ascii="Arial" w:hAnsi="Arial" w:cs="Arial"/>
          <w:sz w:val="24"/>
          <w:szCs w:val="24"/>
        </w:rPr>
        <w:t xml:space="preserve">: </w:t>
      </w:r>
      <w:r w:rsidR="009C6D71" w:rsidRPr="009C6D71">
        <w:rPr>
          <w:rFonts w:asciiTheme="minorBidi" w:hAnsiTheme="minorBidi"/>
          <w:sz w:val="24"/>
          <w:szCs w:val="24"/>
        </w:rPr>
        <w:t xml:space="preserve">study participants were categorized On the basis of measured levels of serum TSH and fT4, in primary hyperthyroid (serum TSH &lt; 0.40 </w:t>
      </w:r>
      <w:proofErr w:type="spellStart"/>
      <w:r w:rsidR="009C6D71" w:rsidRPr="009C6D71">
        <w:rPr>
          <w:rFonts w:asciiTheme="minorBidi" w:hAnsiTheme="minorBidi"/>
          <w:sz w:val="24"/>
          <w:szCs w:val="24"/>
        </w:rPr>
        <w:t>mIU</w:t>
      </w:r>
      <w:proofErr w:type="spellEnd"/>
      <w:r w:rsidR="009C6D71" w:rsidRPr="009C6D71">
        <w:rPr>
          <w:rFonts w:asciiTheme="minorBidi" w:hAnsiTheme="minorBidi"/>
          <w:sz w:val="24"/>
          <w:szCs w:val="24"/>
        </w:rPr>
        <w:t xml:space="preserve">/L and elevated fT4) and primary hypothyroid (serum TSH &gt; 4.50 </w:t>
      </w:r>
      <w:proofErr w:type="spellStart"/>
      <w:r w:rsidR="009C6D71" w:rsidRPr="009C6D71">
        <w:rPr>
          <w:rFonts w:asciiTheme="minorBidi" w:hAnsiTheme="minorBidi"/>
          <w:sz w:val="24"/>
          <w:szCs w:val="24"/>
        </w:rPr>
        <w:t>mIU</w:t>
      </w:r>
      <w:proofErr w:type="spellEnd"/>
      <w:r w:rsidR="009C6D71" w:rsidRPr="009C6D71">
        <w:rPr>
          <w:rFonts w:asciiTheme="minorBidi" w:hAnsiTheme="minorBidi"/>
          <w:sz w:val="24"/>
          <w:szCs w:val="24"/>
        </w:rPr>
        <w:t>/L and reduced fT4) groups.</w:t>
      </w:r>
    </w:p>
    <w:p w:rsidR="00AF2463" w:rsidRPr="00AF2463" w:rsidRDefault="005304CE" w:rsidP="00910AC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304CE">
        <w:rPr>
          <w:rFonts w:ascii="Arial" w:hAnsi="Arial" w:cs="Arial"/>
          <w:b/>
          <w:bCs/>
          <w:sz w:val="24"/>
          <w:szCs w:val="24"/>
        </w:rPr>
        <w:t xml:space="preserve">Line </w:t>
      </w:r>
      <w:r w:rsidR="00910ACC">
        <w:rPr>
          <w:rFonts w:ascii="Arial" w:hAnsi="Arial" w:cs="Arial"/>
          <w:b/>
          <w:bCs/>
          <w:sz w:val="24"/>
          <w:szCs w:val="24"/>
        </w:rPr>
        <w:t>120</w:t>
      </w:r>
      <w:r w:rsidRPr="005304CE">
        <w:rPr>
          <w:rFonts w:ascii="Arial" w:hAnsi="Arial" w:cs="Arial"/>
          <w:b/>
          <w:bCs/>
          <w:sz w:val="24"/>
          <w:szCs w:val="24"/>
        </w:rPr>
        <w:t xml:space="preserve">: </w:t>
      </w:r>
      <w:r w:rsidR="00910ACC">
        <w:rPr>
          <w:rFonts w:ascii="Arial" w:hAnsi="Arial" w:cs="Arial"/>
          <w:sz w:val="24"/>
          <w:szCs w:val="24"/>
        </w:rPr>
        <w:t>conclusion further elaborated as suggested.</w:t>
      </w:r>
    </w:p>
    <w:p w:rsidR="00311816" w:rsidRPr="00AF2463" w:rsidRDefault="00311816" w:rsidP="00AF246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311816" w:rsidRPr="00AF2463" w:rsidSect="00907F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1871"/>
    <w:multiLevelType w:val="hybridMultilevel"/>
    <w:tmpl w:val="CC02E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F0527"/>
    <w:multiLevelType w:val="hybridMultilevel"/>
    <w:tmpl w:val="BCE2CD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4C4E85"/>
    <w:multiLevelType w:val="hybridMultilevel"/>
    <w:tmpl w:val="012A27A6"/>
    <w:lvl w:ilvl="0" w:tplc="93F2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DC6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E0A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825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1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BA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06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0B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8F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E183AB3"/>
    <w:multiLevelType w:val="hybridMultilevel"/>
    <w:tmpl w:val="5F4A37D4"/>
    <w:lvl w:ilvl="0" w:tplc="0F94E8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6CE4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5E5B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C20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061E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3273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CF1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F834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1ED6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Q0NDAxNTYwMzM2tDBQ0lEKTi0uzszPAykwqgUADg6ZliwAAAA="/>
  </w:docVars>
  <w:rsids>
    <w:rsidRoot w:val="009F79FD"/>
    <w:rsid w:val="00046360"/>
    <w:rsid w:val="00084CBB"/>
    <w:rsid w:val="000F127C"/>
    <w:rsid w:val="001710F1"/>
    <w:rsid w:val="002C20CF"/>
    <w:rsid w:val="00311816"/>
    <w:rsid w:val="003B40C3"/>
    <w:rsid w:val="004656AB"/>
    <w:rsid w:val="004B42F1"/>
    <w:rsid w:val="005304CE"/>
    <w:rsid w:val="005450AA"/>
    <w:rsid w:val="0076075B"/>
    <w:rsid w:val="007C2FA0"/>
    <w:rsid w:val="00837195"/>
    <w:rsid w:val="008E6950"/>
    <w:rsid w:val="00907FEE"/>
    <w:rsid w:val="00910ACC"/>
    <w:rsid w:val="009C5BA6"/>
    <w:rsid w:val="009C6D71"/>
    <w:rsid w:val="009F79FD"/>
    <w:rsid w:val="00A639EA"/>
    <w:rsid w:val="00AF2463"/>
    <w:rsid w:val="00C738FE"/>
    <w:rsid w:val="00D11A01"/>
    <w:rsid w:val="00E11E35"/>
    <w:rsid w:val="00E238BB"/>
    <w:rsid w:val="00E6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CE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CE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738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2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shb.nlm.nih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</dc:creator>
  <cp:lastModifiedBy>AAS</cp:lastModifiedBy>
  <cp:revision>10</cp:revision>
  <dcterms:created xsi:type="dcterms:W3CDTF">2018-01-22T16:00:00Z</dcterms:created>
  <dcterms:modified xsi:type="dcterms:W3CDTF">2018-06-02T15:58:00Z</dcterms:modified>
</cp:coreProperties>
</file>