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06" w:rsidRPr="00274A2D" w:rsidRDefault="00AB5206" w:rsidP="00FD29EC">
      <w:pPr>
        <w:spacing w:line="480" w:lineRule="auto"/>
        <w:jc w:val="both"/>
        <w:rPr>
          <w:rFonts w:ascii="Arial" w:hAnsi="Arial" w:cs="Arial"/>
          <w:b/>
          <w:sz w:val="24"/>
          <w:szCs w:val="24"/>
        </w:rPr>
      </w:pPr>
      <w:r w:rsidRPr="00274A2D">
        <w:rPr>
          <w:rFonts w:ascii="Arial" w:hAnsi="Arial" w:cs="Arial"/>
          <w:b/>
          <w:sz w:val="24"/>
          <w:szCs w:val="24"/>
        </w:rPr>
        <w:t>ORIGINAL ARTICLE</w:t>
      </w:r>
    </w:p>
    <w:p w:rsidR="00AB5206" w:rsidRPr="00274A2D" w:rsidRDefault="00FA39FB" w:rsidP="00FD29EC">
      <w:pPr>
        <w:spacing w:line="480" w:lineRule="auto"/>
        <w:jc w:val="both"/>
        <w:rPr>
          <w:rFonts w:ascii="Arial" w:hAnsi="Arial" w:cs="Arial"/>
          <w:sz w:val="24"/>
          <w:szCs w:val="24"/>
        </w:rPr>
      </w:pPr>
      <w:r w:rsidRPr="00274A2D">
        <w:rPr>
          <w:rFonts w:ascii="Arial" w:hAnsi="Arial" w:cs="Arial"/>
          <w:sz w:val="24"/>
          <w:szCs w:val="24"/>
        </w:rPr>
        <w:t xml:space="preserve">Conscious sedation in Spinal </w:t>
      </w:r>
      <w:proofErr w:type="spellStart"/>
      <w:proofErr w:type="gramStart"/>
      <w:r w:rsidRPr="00274A2D">
        <w:rPr>
          <w:rFonts w:ascii="Arial" w:hAnsi="Arial" w:cs="Arial"/>
          <w:sz w:val="24"/>
          <w:szCs w:val="24"/>
        </w:rPr>
        <w:t>Anaesthesia</w:t>
      </w:r>
      <w:proofErr w:type="spellEnd"/>
      <w:r w:rsidRPr="00274A2D">
        <w:rPr>
          <w:rFonts w:ascii="Arial" w:hAnsi="Arial" w:cs="Arial"/>
          <w:sz w:val="24"/>
          <w:szCs w:val="24"/>
        </w:rPr>
        <w:t xml:space="preserve"> :</w:t>
      </w:r>
      <w:proofErr w:type="gramEnd"/>
      <w:r w:rsidRPr="00274A2D">
        <w:rPr>
          <w:rFonts w:ascii="Arial" w:hAnsi="Arial" w:cs="Arial"/>
          <w:sz w:val="24"/>
          <w:szCs w:val="24"/>
        </w:rPr>
        <w:t xml:space="preserve"> A comparati</w:t>
      </w:r>
      <w:r w:rsidR="009D1694" w:rsidRPr="00274A2D">
        <w:rPr>
          <w:rFonts w:ascii="Arial" w:hAnsi="Arial" w:cs="Arial"/>
          <w:sz w:val="24"/>
          <w:szCs w:val="24"/>
        </w:rPr>
        <w:t xml:space="preserve">ve study of </w:t>
      </w:r>
      <w:proofErr w:type="spellStart"/>
      <w:r w:rsidR="009D1694" w:rsidRPr="00274A2D">
        <w:rPr>
          <w:rFonts w:ascii="Arial" w:hAnsi="Arial" w:cs="Arial"/>
          <w:sz w:val="24"/>
          <w:szCs w:val="24"/>
        </w:rPr>
        <w:t>Propofol</w:t>
      </w:r>
      <w:proofErr w:type="spellEnd"/>
      <w:r w:rsidR="009D1694" w:rsidRPr="00274A2D">
        <w:rPr>
          <w:rFonts w:ascii="Arial" w:hAnsi="Arial" w:cs="Arial"/>
          <w:sz w:val="24"/>
          <w:szCs w:val="24"/>
        </w:rPr>
        <w:t xml:space="preserve"> versus </w:t>
      </w:r>
      <w:proofErr w:type="spellStart"/>
      <w:r w:rsidR="009D1694" w:rsidRPr="00274A2D">
        <w:rPr>
          <w:rFonts w:ascii="Arial" w:hAnsi="Arial" w:cs="Arial"/>
          <w:sz w:val="24"/>
          <w:szCs w:val="24"/>
        </w:rPr>
        <w:t>Mid</w:t>
      </w:r>
      <w:r w:rsidRPr="00274A2D">
        <w:rPr>
          <w:rFonts w:ascii="Arial" w:hAnsi="Arial" w:cs="Arial"/>
          <w:sz w:val="24"/>
          <w:szCs w:val="24"/>
        </w:rPr>
        <w:t>azolam</w:t>
      </w:r>
      <w:proofErr w:type="spellEnd"/>
    </w:p>
    <w:p w:rsidR="009D1694" w:rsidRPr="00274A2D" w:rsidRDefault="009D1694" w:rsidP="00FD29EC">
      <w:pPr>
        <w:spacing w:line="480" w:lineRule="auto"/>
        <w:jc w:val="both"/>
        <w:rPr>
          <w:rFonts w:ascii="Arial" w:hAnsi="Arial" w:cs="Arial"/>
          <w:color w:val="FF0000"/>
          <w:sz w:val="24"/>
          <w:szCs w:val="24"/>
        </w:rPr>
      </w:pPr>
    </w:p>
    <w:p w:rsidR="00AB5206" w:rsidRPr="00274A2D" w:rsidRDefault="00AB5206" w:rsidP="00FD29EC">
      <w:pPr>
        <w:spacing w:line="480" w:lineRule="auto"/>
        <w:jc w:val="both"/>
        <w:rPr>
          <w:rFonts w:ascii="Arial" w:hAnsi="Arial" w:cs="Arial"/>
          <w:b/>
          <w:sz w:val="24"/>
          <w:szCs w:val="24"/>
        </w:rPr>
      </w:pPr>
      <w:r w:rsidRPr="00274A2D">
        <w:rPr>
          <w:rFonts w:ascii="Arial" w:hAnsi="Arial" w:cs="Arial"/>
          <w:b/>
          <w:sz w:val="24"/>
          <w:szCs w:val="24"/>
        </w:rPr>
        <w:t>Authors</w:t>
      </w:r>
      <w:r w:rsidR="00750E72" w:rsidRPr="00274A2D">
        <w:rPr>
          <w:rFonts w:ascii="Arial" w:hAnsi="Arial" w:cs="Arial"/>
          <w:b/>
          <w:sz w:val="24"/>
          <w:szCs w:val="24"/>
        </w:rPr>
        <w:t>:</w:t>
      </w:r>
    </w:p>
    <w:p w:rsidR="00194B51" w:rsidRPr="00274A2D" w:rsidRDefault="00194B51" w:rsidP="00FD29EC">
      <w:pPr>
        <w:tabs>
          <w:tab w:val="left" w:pos="450"/>
        </w:tabs>
        <w:spacing w:line="480" w:lineRule="auto"/>
        <w:ind w:left="360" w:hanging="360"/>
        <w:jc w:val="both"/>
        <w:rPr>
          <w:rFonts w:ascii="Arial" w:hAnsi="Arial" w:cs="Arial"/>
          <w:sz w:val="24"/>
          <w:szCs w:val="24"/>
        </w:rPr>
      </w:pPr>
      <w:r w:rsidRPr="00274A2D">
        <w:rPr>
          <w:rFonts w:ascii="Arial" w:hAnsi="Arial" w:cs="Arial"/>
          <w:sz w:val="24"/>
          <w:szCs w:val="24"/>
        </w:rPr>
        <w:t>1.</w:t>
      </w:r>
      <w:r w:rsidRPr="00274A2D">
        <w:rPr>
          <w:rFonts w:ascii="Arial" w:hAnsi="Arial" w:cs="Arial"/>
          <w:sz w:val="24"/>
          <w:szCs w:val="24"/>
        </w:rPr>
        <w:tab/>
      </w:r>
      <w:r w:rsidR="00444E47" w:rsidRPr="00274A2D">
        <w:rPr>
          <w:rFonts w:ascii="Arial" w:hAnsi="Arial" w:cs="Arial"/>
          <w:sz w:val="24"/>
          <w:szCs w:val="24"/>
        </w:rPr>
        <w:t xml:space="preserve">Dr. </w:t>
      </w:r>
      <w:proofErr w:type="spellStart"/>
      <w:r w:rsidR="00C13B88" w:rsidRPr="00274A2D">
        <w:rPr>
          <w:rFonts w:ascii="Arial" w:hAnsi="Arial" w:cs="Arial"/>
          <w:sz w:val="24"/>
          <w:szCs w:val="24"/>
        </w:rPr>
        <w:t>Asjad</w:t>
      </w:r>
      <w:proofErr w:type="spellEnd"/>
      <w:r w:rsidR="00C13B88" w:rsidRPr="00274A2D">
        <w:rPr>
          <w:rFonts w:ascii="Arial" w:hAnsi="Arial" w:cs="Arial"/>
          <w:sz w:val="24"/>
          <w:szCs w:val="24"/>
        </w:rPr>
        <w:t xml:space="preserve"> Sharif</w:t>
      </w:r>
      <w:r w:rsidR="00BC03F8" w:rsidRPr="00274A2D">
        <w:rPr>
          <w:rFonts w:ascii="Arial" w:hAnsi="Arial" w:cs="Arial"/>
          <w:sz w:val="24"/>
          <w:szCs w:val="24"/>
        </w:rPr>
        <w:t xml:space="preserve">, </w:t>
      </w:r>
      <w:r w:rsidR="00444E47" w:rsidRPr="00274A2D">
        <w:rPr>
          <w:rFonts w:ascii="Arial" w:hAnsi="Arial" w:cs="Arial"/>
          <w:sz w:val="24"/>
          <w:szCs w:val="24"/>
        </w:rPr>
        <w:t xml:space="preserve">MCPS </w:t>
      </w:r>
      <w:proofErr w:type="spellStart"/>
      <w:r w:rsidR="00444E47" w:rsidRPr="00274A2D">
        <w:rPr>
          <w:rFonts w:ascii="Arial" w:hAnsi="Arial" w:cs="Arial"/>
          <w:sz w:val="24"/>
          <w:szCs w:val="24"/>
        </w:rPr>
        <w:t>Anaesthesia</w:t>
      </w:r>
      <w:proofErr w:type="spellEnd"/>
      <w:r w:rsidR="00047431" w:rsidRPr="00274A2D">
        <w:rPr>
          <w:rFonts w:ascii="Arial" w:hAnsi="Arial" w:cs="Arial"/>
          <w:sz w:val="24"/>
          <w:szCs w:val="24"/>
        </w:rPr>
        <w:t xml:space="preserve">, </w:t>
      </w:r>
      <w:r w:rsidR="00C0568A" w:rsidRPr="00274A2D">
        <w:rPr>
          <w:rFonts w:ascii="Arial" w:hAnsi="Arial" w:cs="Arial"/>
          <w:sz w:val="24"/>
          <w:szCs w:val="24"/>
        </w:rPr>
        <w:t xml:space="preserve">FCPS </w:t>
      </w:r>
      <w:proofErr w:type="spellStart"/>
      <w:r w:rsidR="00C0568A" w:rsidRPr="00274A2D">
        <w:rPr>
          <w:rFonts w:ascii="Arial" w:hAnsi="Arial" w:cs="Arial"/>
          <w:sz w:val="24"/>
          <w:szCs w:val="24"/>
        </w:rPr>
        <w:t>Anaesthes</w:t>
      </w:r>
      <w:r w:rsidR="00BC03F8" w:rsidRPr="00274A2D">
        <w:rPr>
          <w:rFonts w:ascii="Arial" w:hAnsi="Arial" w:cs="Arial"/>
          <w:sz w:val="24"/>
          <w:szCs w:val="24"/>
        </w:rPr>
        <w:t>ia</w:t>
      </w:r>
      <w:proofErr w:type="spellEnd"/>
      <w:r w:rsidR="00BC03F8" w:rsidRPr="00274A2D">
        <w:rPr>
          <w:rFonts w:ascii="Arial" w:hAnsi="Arial" w:cs="Arial"/>
          <w:sz w:val="24"/>
          <w:szCs w:val="24"/>
        </w:rPr>
        <w:t xml:space="preserve">, </w:t>
      </w:r>
      <w:r w:rsidR="00444E47" w:rsidRPr="00274A2D">
        <w:rPr>
          <w:rFonts w:ascii="Arial" w:hAnsi="Arial" w:cs="Arial"/>
          <w:sz w:val="24"/>
          <w:szCs w:val="24"/>
        </w:rPr>
        <w:t xml:space="preserve">Consultant </w:t>
      </w:r>
      <w:proofErr w:type="spellStart"/>
      <w:r w:rsidR="00444E47" w:rsidRPr="00274A2D">
        <w:rPr>
          <w:rFonts w:ascii="Arial" w:hAnsi="Arial" w:cs="Arial"/>
          <w:sz w:val="24"/>
          <w:szCs w:val="24"/>
        </w:rPr>
        <w:t>Anaesthetist</w:t>
      </w:r>
      <w:proofErr w:type="spellEnd"/>
      <w:r w:rsidR="00444E47" w:rsidRPr="00274A2D">
        <w:rPr>
          <w:rFonts w:ascii="Arial" w:hAnsi="Arial" w:cs="Arial"/>
          <w:sz w:val="24"/>
          <w:szCs w:val="24"/>
        </w:rPr>
        <w:t xml:space="preserve">, </w:t>
      </w:r>
      <w:r w:rsidR="002A59E9" w:rsidRPr="00274A2D">
        <w:rPr>
          <w:rFonts w:ascii="Arial" w:hAnsi="Arial" w:cs="Arial"/>
          <w:sz w:val="24"/>
          <w:szCs w:val="24"/>
        </w:rPr>
        <w:t xml:space="preserve">  </w:t>
      </w:r>
      <w:r w:rsidR="00C0568A" w:rsidRPr="00274A2D">
        <w:rPr>
          <w:rFonts w:ascii="Arial" w:hAnsi="Arial" w:cs="Arial"/>
          <w:sz w:val="24"/>
          <w:szCs w:val="24"/>
        </w:rPr>
        <w:t>CMH RWP</w:t>
      </w:r>
      <w:r w:rsidR="00BC03F8" w:rsidRPr="00274A2D">
        <w:rPr>
          <w:rFonts w:ascii="Arial" w:hAnsi="Arial" w:cs="Arial"/>
          <w:sz w:val="24"/>
          <w:szCs w:val="24"/>
        </w:rPr>
        <w:t>.</w:t>
      </w:r>
      <w:r w:rsidR="00717452" w:rsidRPr="00274A2D">
        <w:rPr>
          <w:rFonts w:ascii="Arial" w:hAnsi="Arial" w:cs="Arial"/>
          <w:sz w:val="24"/>
          <w:szCs w:val="24"/>
        </w:rPr>
        <w:t xml:space="preserve"> (Responsible for correspondence about the manuscript)</w:t>
      </w:r>
    </w:p>
    <w:p w:rsidR="00047431" w:rsidRPr="00274A2D" w:rsidRDefault="00C13B88" w:rsidP="00FD29EC">
      <w:pPr>
        <w:tabs>
          <w:tab w:val="left" w:pos="450"/>
        </w:tabs>
        <w:spacing w:line="480" w:lineRule="auto"/>
        <w:ind w:left="360"/>
        <w:jc w:val="both"/>
        <w:rPr>
          <w:rFonts w:ascii="Arial" w:hAnsi="Arial" w:cs="Arial"/>
          <w:sz w:val="24"/>
          <w:szCs w:val="24"/>
        </w:rPr>
      </w:pPr>
      <w:r w:rsidRPr="00274A2D">
        <w:rPr>
          <w:rFonts w:ascii="Arial" w:hAnsi="Arial" w:cs="Arial"/>
          <w:sz w:val="24"/>
          <w:szCs w:val="24"/>
        </w:rPr>
        <w:t>Email:</w:t>
      </w:r>
      <w:r w:rsidR="00047431" w:rsidRPr="00274A2D">
        <w:rPr>
          <w:rFonts w:ascii="Arial" w:hAnsi="Arial" w:cs="Arial"/>
          <w:sz w:val="24"/>
          <w:szCs w:val="24"/>
        </w:rPr>
        <w:t xml:space="preserve"> </w:t>
      </w:r>
      <w:r w:rsidR="00194B51" w:rsidRPr="00274A2D">
        <w:rPr>
          <w:rFonts w:ascii="Arial" w:hAnsi="Arial" w:cs="Arial"/>
          <w:sz w:val="24"/>
          <w:szCs w:val="24"/>
        </w:rPr>
        <w:t xml:space="preserve">  </w:t>
      </w:r>
      <w:hyperlink r:id="rId7" w:history="1">
        <w:r w:rsidR="00194B51" w:rsidRPr="00274A2D">
          <w:rPr>
            <w:rStyle w:val="Hyperlink"/>
            <w:rFonts w:ascii="Arial" w:hAnsi="Arial" w:cs="Arial"/>
            <w:sz w:val="24"/>
            <w:szCs w:val="24"/>
          </w:rPr>
          <w:t>asjadsharif@gmail.com</w:t>
        </w:r>
      </w:hyperlink>
    </w:p>
    <w:p w:rsidR="00047431" w:rsidRPr="00274A2D" w:rsidRDefault="00194B51" w:rsidP="00FD29EC">
      <w:pPr>
        <w:tabs>
          <w:tab w:val="left" w:pos="450"/>
        </w:tabs>
        <w:spacing w:line="480" w:lineRule="auto"/>
        <w:jc w:val="both"/>
        <w:rPr>
          <w:rFonts w:ascii="Arial" w:hAnsi="Arial" w:cs="Arial"/>
          <w:sz w:val="24"/>
          <w:szCs w:val="24"/>
        </w:rPr>
      </w:pPr>
      <w:r w:rsidRPr="00274A2D">
        <w:rPr>
          <w:rFonts w:ascii="Arial" w:hAnsi="Arial" w:cs="Arial"/>
          <w:sz w:val="24"/>
          <w:szCs w:val="24"/>
        </w:rPr>
        <w:t xml:space="preserve">      </w:t>
      </w:r>
      <w:r w:rsidR="00C13B88" w:rsidRPr="00274A2D">
        <w:rPr>
          <w:rFonts w:ascii="Arial" w:hAnsi="Arial" w:cs="Arial"/>
          <w:sz w:val="24"/>
          <w:szCs w:val="24"/>
        </w:rPr>
        <w:t>Mob:</w:t>
      </w:r>
      <w:r w:rsidR="007F2097" w:rsidRPr="00274A2D">
        <w:rPr>
          <w:rFonts w:ascii="Arial" w:hAnsi="Arial" w:cs="Arial"/>
          <w:sz w:val="24"/>
          <w:szCs w:val="24"/>
        </w:rPr>
        <w:t xml:space="preserve"> 0300</w:t>
      </w:r>
      <w:r w:rsidR="00047431" w:rsidRPr="00274A2D">
        <w:rPr>
          <w:rFonts w:ascii="Arial" w:hAnsi="Arial" w:cs="Arial"/>
          <w:sz w:val="24"/>
          <w:szCs w:val="24"/>
        </w:rPr>
        <w:t xml:space="preserve"> 5773317</w:t>
      </w:r>
    </w:p>
    <w:p w:rsidR="00194B51" w:rsidRPr="00274A2D" w:rsidRDefault="00194B51" w:rsidP="00FD29EC">
      <w:pPr>
        <w:tabs>
          <w:tab w:val="left" w:pos="450"/>
        </w:tabs>
        <w:spacing w:line="480" w:lineRule="auto"/>
        <w:jc w:val="both"/>
        <w:rPr>
          <w:rFonts w:ascii="Arial" w:hAnsi="Arial" w:cs="Arial"/>
          <w:sz w:val="24"/>
          <w:szCs w:val="24"/>
        </w:rPr>
      </w:pPr>
      <w:r w:rsidRPr="00274A2D">
        <w:rPr>
          <w:rFonts w:ascii="Arial" w:hAnsi="Arial" w:cs="Arial"/>
          <w:sz w:val="24"/>
          <w:szCs w:val="24"/>
        </w:rPr>
        <w:t>2.</w:t>
      </w:r>
      <w:r w:rsidRPr="00274A2D">
        <w:rPr>
          <w:rFonts w:ascii="Arial" w:hAnsi="Arial" w:cs="Arial"/>
          <w:sz w:val="24"/>
          <w:szCs w:val="24"/>
        </w:rPr>
        <w:tab/>
      </w:r>
      <w:r w:rsidR="002A59E9" w:rsidRPr="00274A2D">
        <w:rPr>
          <w:rFonts w:ascii="Arial" w:hAnsi="Arial" w:cs="Arial"/>
          <w:sz w:val="24"/>
          <w:szCs w:val="24"/>
        </w:rPr>
        <w:t xml:space="preserve">Dr. </w:t>
      </w:r>
      <w:proofErr w:type="spellStart"/>
      <w:r w:rsidR="002A59E9" w:rsidRPr="00274A2D">
        <w:rPr>
          <w:rFonts w:ascii="Arial" w:hAnsi="Arial" w:cs="Arial"/>
          <w:sz w:val="24"/>
          <w:szCs w:val="24"/>
        </w:rPr>
        <w:t>Syed</w:t>
      </w:r>
      <w:proofErr w:type="spellEnd"/>
      <w:r w:rsidR="002A59E9" w:rsidRPr="00274A2D">
        <w:rPr>
          <w:rFonts w:ascii="Arial" w:hAnsi="Arial" w:cs="Arial"/>
          <w:sz w:val="24"/>
          <w:szCs w:val="24"/>
        </w:rPr>
        <w:t xml:space="preserve"> </w:t>
      </w:r>
      <w:proofErr w:type="spellStart"/>
      <w:r w:rsidR="002A59E9" w:rsidRPr="00274A2D">
        <w:rPr>
          <w:rFonts w:ascii="Arial" w:hAnsi="Arial" w:cs="Arial"/>
          <w:sz w:val="24"/>
          <w:szCs w:val="24"/>
        </w:rPr>
        <w:t>Ehtesham</w:t>
      </w:r>
      <w:proofErr w:type="spellEnd"/>
      <w:r w:rsidR="002A59E9" w:rsidRPr="00274A2D">
        <w:rPr>
          <w:rFonts w:ascii="Arial" w:hAnsi="Arial" w:cs="Arial"/>
          <w:sz w:val="24"/>
          <w:szCs w:val="24"/>
        </w:rPr>
        <w:t xml:space="preserve"> </w:t>
      </w:r>
      <w:proofErr w:type="spellStart"/>
      <w:r w:rsidR="002A59E9" w:rsidRPr="00274A2D">
        <w:rPr>
          <w:rFonts w:ascii="Arial" w:hAnsi="Arial" w:cs="Arial"/>
          <w:sz w:val="24"/>
          <w:szCs w:val="24"/>
        </w:rPr>
        <w:t>Haider</w:t>
      </w:r>
      <w:proofErr w:type="spellEnd"/>
      <w:r w:rsidR="002A59E9" w:rsidRPr="00274A2D">
        <w:rPr>
          <w:rFonts w:ascii="Arial" w:hAnsi="Arial" w:cs="Arial"/>
          <w:sz w:val="24"/>
          <w:szCs w:val="24"/>
        </w:rPr>
        <w:t xml:space="preserve"> </w:t>
      </w:r>
      <w:proofErr w:type="spellStart"/>
      <w:r w:rsidR="002A59E9" w:rsidRPr="00274A2D">
        <w:rPr>
          <w:rFonts w:ascii="Arial" w:hAnsi="Arial" w:cs="Arial"/>
          <w:sz w:val="24"/>
          <w:szCs w:val="24"/>
        </w:rPr>
        <w:t>Naqvi</w:t>
      </w:r>
      <w:proofErr w:type="spellEnd"/>
      <w:r w:rsidR="002A59E9" w:rsidRPr="00274A2D">
        <w:rPr>
          <w:rFonts w:ascii="Arial" w:hAnsi="Arial" w:cs="Arial"/>
          <w:sz w:val="24"/>
          <w:szCs w:val="24"/>
        </w:rPr>
        <w:t>,</w:t>
      </w:r>
      <w:r w:rsidR="003675CC" w:rsidRPr="00274A2D">
        <w:rPr>
          <w:rFonts w:ascii="Arial" w:hAnsi="Arial" w:cs="Arial"/>
          <w:sz w:val="24"/>
          <w:szCs w:val="24"/>
        </w:rPr>
        <w:t xml:space="preserve"> </w:t>
      </w:r>
      <w:proofErr w:type="spellStart"/>
      <w:r w:rsidR="003675CC" w:rsidRPr="00274A2D">
        <w:rPr>
          <w:rFonts w:ascii="Arial" w:hAnsi="Arial" w:cs="Arial"/>
          <w:sz w:val="24"/>
          <w:szCs w:val="24"/>
        </w:rPr>
        <w:t>Anaesthesia</w:t>
      </w:r>
      <w:proofErr w:type="spellEnd"/>
      <w:r w:rsidR="003675CC" w:rsidRPr="00274A2D">
        <w:rPr>
          <w:rFonts w:ascii="Arial" w:hAnsi="Arial" w:cs="Arial"/>
          <w:sz w:val="24"/>
          <w:szCs w:val="24"/>
        </w:rPr>
        <w:t xml:space="preserve"> Registrar, CMH RWP.</w:t>
      </w:r>
    </w:p>
    <w:p w:rsidR="003675CC" w:rsidRPr="00274A2D" w:rsidRDefault="003675CC" w:rsidP="00FD29EC">
      <w:pPr>
        <w:tabs>
          <w:tab w:val="left" w:pos="450"/>
        </w:tabs>
        <w:spacing w:line="480" w:lineRule="auto"/>
        <w:jc w:val="both"/>
        <w:rPr>
          <w:rFonts w:ascii="Arial" w:hAnsi="Arial" w:cs="Arial"/>
          <w:sz w:val="24"/>
          <w:szCs w:val="24"/>
        </w:rPr>
      </w:pPr>
      <w:r w:rsidRPr="00274A2D">
        <w:rPr>
          <w:rFonts w:ascii="Arial" w:hAnsi="Arial" w:cs="Arial"/>
          <w:sz w:val="24"/>
          <w:szCs w:val="24"/>
        </w:rPr>
        <w:tab/>
        <w:t xml:space="preserve">Email: </w:t>
      </w:r>
      <w:hyperlink r:id="rId8" w:history="1">
        <w:r w:rsidRPr="00274A2D">
          <w:rPr>
            <w:rStyle w:val="Hyperlink"/>
            <w:rFonts w:ascii="Arial" w:hAnsi="Arial" w:cs="Arial"/>
            <w:sz w:val="24"/>
            <w:szCs w:val="24"/>
          </w:rPr>
          <w:t>syedehteshamhaidernaqvi@yahoo.com</w:t>
        </w:r>
      </w:hyperlink>
    </w:p>
    <w:p w:rsidR="003675CC" w:rsidRPr="00274A2D" w:rsidRDefault="003675CC" w:rsidP="00FD29EC">
      <w:pPr>
        <w:tabs>
          <w:tab w:val="left" w:pos="450"/>
        </w:tabs>
        <w:spacing w:line="480" w:lineRule="auto"/>
        <w:jc w:val="both"/>
        <w:rPr>
          <w:rFonts w:ascii="Arial" w:hAnsi="Arial" w:cs="Arial"/>
          <w:sz w:val="24"/>
          <w:szCs w:val="24"/>
        </w:rPr>
      </w:pPr>
      <w:r w:rsidRPr="00274A2D">
        <w:rPr>
          <w:rFonts w:ascii="Arial" w:hAnsi="Arial" w:cs="Arial"/>
          <w:sz w:val="24"/>
          <w:szCs w:val="24"/>
        </w:rPr>
        <w:tab/>
        <w:t>Mob: 03345518813</w:t>
      </w:r>
    </w:p>
    <w:p w:rsidR="003734A1" w:rsidRPr="00274A2D" w:rsidRDefault="003675CC" w:rsidP="00FD29EC">
      <w:pPr>
        <w:tabs>
          <w:tab w:val="left" w:pos="450"/>
        </w:tabs>
        <w:spacing w:line="480" w:lineRule="auto"/>
        <w:jc w:val="both"/>
        <w:rPr>
          <w:rFonts w:ascii="Arial" w:hAnsi="Arial" w:cs="Arial"/>
          <w:sz w:val="24"/>
          <w:szCs w:val="24"/>
        </w:rPr>
      </w:pPr>
      <w:r w:rsidRPr="00274A2D">
        <w:rPr>
          <w:rFonts w:ascii="Arial" w:hAnsi="Arial" w:cs="Arial"/>
          <w:sz w:val="24"/>
          <w:szCs w:val="24"/>
        </w:rPr>
        <w:t>3.</w:t>
      </w:r>
      <w:r w:rsidRPr="00274A2D">
        <w:rPr>
          <w:rFonts w:ascii="Arial" w:hAnsi="Arial" w:cs="Arial"/>
          <w:sz w:val="24"/>
          <w:szCs w:val="24"/>
        </w:rPr>
        <w:tab/>
        <w:t xml:space="preserve">Dr. </w:t>
      </w:r>
      <w:proofErr w:type="spellStart"/>
      <w:r w:rsidRPr="00274A2D">
        <w:rPr>
          <w:rFonts w:ascii="Arial" w:hAnsi="Arial" w:cs="Arial"/>
          <w:sz w:val="24"/>
          <w:szCs w:val="24"/>
        </w:rPr>
        <w:t>Amanat</w:t>
      </w:r>
      <w:proofErr w:type="spellEnd"/>
      <w:r w:rsidRPr="00274A2D">
        <w:rPr>
          <w:rFonts w:ascii="Arial" w:hAnsi="Arial" w:cs="Arial"/>
          <w:sz w:val="24"/>
          <w:szCs w:val="24"/>
        </w:rPr>
        <w:t xml:space="preserve"> Khan, FCPS </w:t>
      </w:r>
      <w:proofErr w:type="spellStart"/>
      <w:r w:rsidRPr="00274A2D">
        <w:rPr>
          <w:rFonts w:ascii="Arial" w:hAnsi="Arial" w:cs="Arial"/>
          <w:sz w:val="24"/>
          <w:szCs w:val="24"/>
        </w:rPr>
        <w:t>Anaesthesia</w:t>
      </w:r>
      <w:proofErr w:type="spellEnd"/>
      <w:r w:rsidRPr="00274A2D">
        <w:rPr>
          <w:rFonts w:ascii="Arial" w:hAnsi="Arial" w:cs="Arial"/>
          <w:sz w:val="24"/>
          <w:szCs w:val="24"/>
        </w:rPr>
        <w:t xml:space="preserve">, </w:t>
      </w:r>
      <w:r w:rsidR="00745CB6" w:rsidRPr="00274A2D">
        <w:rPr>
          <w:rFonts w:ascii="Arial" w:hAnsi="Arial" w:cs="Arial"/>
          <w:sz w:val="24"/>
          <w:szCs w:val="24"/>
        </w:rPr>
        <w:t xml:space="preserve">Consultant </w:t>
      </w:r>
      <w:proofErr w:type="spellStart"/>
      <w:r w:rsidR="00745CB6" w:rsidRPr="00274A2D">
        <w:rPr>
          <w:rFonts w:ascii="Arial" w:hAnsi="Arial" w:cs="Arial"/>
          <w:sz w:val="24"/>
          <w:szCs w:val="24"/>
        </w:rPr>
        <w:t>Anaesthetist</w:t>
      </w:r>
      <w:proofErr w:type="spellEnd"/>
      <w:r w:rsidR="003734A1" w:rsidRPr="00274A2D">
        <w:rPr>
          <w:rFonts w:ascii="Arial" w:hAnsi="Arial" w:cs="Arial"/>
          <w:sz w:val="24"/>
          <w:szCs w:val="24"/>
        </w:rPr>
        <w:t xml:space="preserve">, </w:t>
      </w:r>
      <w:r w:rsidRPr="00274A2D">
        <w:rPr>
          <w:rFonts w:ascii="Arial" w:hAnsi="Arial" w:cs="Arial"/>
          <w:sz w:val="24"/>
          <w:szCs w:val="24"/>
        </w:rPr>
        <w:t>CMH RWP</w:t>
      </w:r>
      <w:r w:rsidR="003734A1" w:rsidRPr="00274A2D">
        <w:rPr>
          <w:rFonts w:ascii="Arial" w:hAnsi="Arial" w:cs="Arial"/>
          <w:sz w:val="24"/>
          <w:szCs w:val="24"/>
        </w:rPr>
        <w:t>.</w:t>
      </w:r>
    </w:p>
    <w:p w:rsidR="003734A1" w:rsidRPr="00274A2D" w:rsidRDefault="003734A1" w:rsidP="00FD29EC">
      <w:pPr>
        <w:tabs>
          <w:tab w:val="left" w:pos="450"/>
        </w:tabs>
        <w:spacing w:line="480" w:lineRule="auto"/>
        <w:jc w:val="both"/>
        <w:rPr>
          <w:rFonts w:ascii="Arial" w:hAnsi="Arial" w:cs="Arial"/>
          <w:sz w:val="24"/>
          <w:szCs w:val="24"/>
        </w:rPr>
      </w:pPr>
      <w:r w:rsidRPr="00274A2D">
        <w:rPr>
          <w:rFonts w:ascii="Arial" w:hAnsi="Arial" w:cs="Arial"/>
          <w:sz w:val="24"/>
          <w:szCs w:val="24"/>
        </w:rPr>
        <w:tab/>
        <w:t>Mob:</w:t>
      </w:r>
      <w:r w:rsidR="00EB6AC8" w:rsidRPr="00274A2D">
        <w:rPr>
          <w:rFonts w:ascii="Arial" w:hAnsi="Arial" w:cs="Arial"/>
          <w:sz w:val="24"/>
          <w:szCs w:val="24"/>
        </w:rPr>
        <w:t xml:space="preserve"> 03005053751</w:t>
      </w:r>
    </w:p>
    <w:p w:rsidR="00194B51" w:rsidRPr="00274A2D" w:rsidRDefault="00194B51" w:rsidP="00FD29EC">
      <w:pPr>
        <w:pStyle w:val="ListParagraph"/>
        <w:tabs>
          <w:tab w:val="left" w:pos="450"/>
        </w:tabs>
        <w:spacing w:line="480" w:lineRule="auto"/>
        <w:jc w:val="both"/>
        <w:rPr>
          <w:rFonts w:ascii="Arial" w:hAnsi="Arial" w:cs="Arial"/>
          <w:sz w:val="24"/>
          <w:szCs w:val="24"/>
        </w:rPr>
      </w:pPr>
    </w:p>
    <w:p w:rsidR="00C0568A" w:rsidRPr="00274A2D" w:rsidRDefault="00C0568A" w:rsidP="00FD29EC">
      <w:pPr>
        <w:tabs>
          <w:tab w:val="left" w:pos="90"/>
          <w:tab w:val="left" w:pos="450"/>
        </w:tabs>
        <w:spacing w:line="480" w:lineRule="auto"/>
        <w:jc w:val="both"/>
        <w:rPr>
          <w:rFonts w:ascii="Arial" w:hAnsi="Arial" w:cs="Arial"/>
          <w:sz w:val="24"/>
          <w:szCs w:val="24"/>
        </w:rPr>
      </w:pPr>
      <w:r w:rsidRPr="00274A2D">
        <w:rPr>
          <w:rFonts w:ascii="Arial" w:hAnsi="Arial" w:cs="Arial"/>
          <w:sz w:val="24"/>
          <w:szCs w:val="24"/>
        </w:rPr>
        <w:t xml:space="preserve"> </w:t>
      </w:r>
      <w:r w:rsidR="00AB5206" w:rsidRPr="00274A2D">
        <w:rPr>
          <w:rFonts w:ascii="Arial" w:hAnsi="Arial" w:cs="Arial"/>
          <w:sz w:val="24"/>
          <w:szCs w:val="24"/>
        </w:rPr>
        <w:t xml:space="preserve"> </w:t>
      </w:r>
      <w:r w:rsidR="00750E72" w:rsidRPr="00274A2D">
        <w:rPr>
          <w:rFonts w:ascii="Arial" w:hAnsi="Arial" w:cs="Arial"/>
          <w:sz w:val="24"/>
          <w:szCs w:val="24"/>
        </w:rPr>
        <w:t xml:space="preserve">     </w:t>
      </w:r>
      <w:r w:rsidR="00FA51CA" w:rsidRPr="00274A2D">
        <w:rPr>
          <w:rFonts w:ascii="Arial" w:hAnsi="Arial" w:cs="Arial"/>
          <w:sz w:val="24"/>
          <w:szCs w:val="24"/>
        </w:rPr>
        <w:t xml:space="preserve"> </w:t>
      </w:r>
    </w:p>
    <w:p w:rsidR="00FA51CA" w:rsidRPr="00274A2D" w:rsidRDefault="00FA51CA" w:rsidP="00FD29EC">
      <w:pPr>
        <w:tabs>
          <w:tab w:val="left" w:pos="90"/>
          <w:tab w:val="left" w:pos="450"/>
        </w:tabs>
        <w:spacing w:line="480" w:lineRule="auto"/>
        <w:jc w:val="both"/>
        <w:rPr>
          <w:rFonts w:ascii="Arial" w:hAnsi="Arial" w:cs="Arial"/>
          <w:sz w:val="24"/>
          <w:szCs w:val="24"/>
        </w:rPr>
      </w:pPr>
    </w:p>
    <w:p w:rsidR="00944D07" w:rsidRDefault="00944D07" w:rsidP="00FD29EC">
      <w:pPr>
        <w:spacing w:line="480" w:lineRule="auto"/>
        <w:jc w:val="both"/>
        <w:rPr>
          <w:rFonts w:ascii="Arial" w:hAnsi="Arial" w:cs="Arial"/>
          <w:b/>
          <w:sz w:val="24"/>
          <w:szCs w:val="24"/>
        </w:rPr>
      </w:pPr>
    </w:p>
    <w:p w:rsidR="00AB5206" w:rsidRPr="00274A2D" w:rsidRDefault="00AB5206" w:rsidP="00FD29EC">
      <w:pPr>
        <w:spacing w:line="480" w:lineRule="auto"/>
        <w:jc w:val="both"/>
        <w:rPr>
          <w:rFonts w:ascii="Arial" w:hAnsi="Arial" w:cs="Arial"/>
          <w:b/>
          <w:sz w:val="24"/>
          <w:szCs w:val="24"/>
        </w:rPr>
      </w:pPr>
      <w:r w:rsidRPr="00274A2D">
        <w:rPr>
          <w:rFonts w:ascii="Arial" w:hAnsi="Arial" w:cs="Arial"/>
          <w:b/>
          <w:sz w:val="24"/>
          <w:szCs w:val="24"/>
        </w:rPr>
        <w:lastRenderedPageBreak/>
        <w:t>ABSTRACT</w:t>
      </w:r>
    </w:p>
    <w:p w:rsidR="000E10C0" w:rsidRPr="00274A2D" w:rsidRDefault="000E10C0" w:rsidP="00FD29EC">
      <w:pPr>
        <w:spacing w:line="480" w:lineRule="auto"/>
        <w:jc w:val="both"/>
        <w:rPr>
          <w:rFonts w:ascii="Arial" w:hAnsi="Arial" w:cs="Arial"/>
          <w:b/>
          <w:sz w:val="24"/>
          <w:szCs w:val="24"/>
        </w:rPr>
      </w:pPr>
    </w:p>
    <w:p w:rsidR="00E6165F" w:rsidRPr="00274A2D" w:rsidRDefault="00AB5206" w:rsidP="00FD29EC">
      <w:pPr>
        <w:spacing w:line="480" w:lineRule="auto"/>
        <w:jc w:val="both"/>
        <w:rPr>
          <w:rFonts w:ascii="Arial" w:hAnsi="Arial" w:cs="Arial"/>
          <w:color w:val="FF0000"/>
          <w:sz w:val="24"/>
          <w:szCs w:val="24"/>
        </w:rPr>
      </w:pPr>
      <w:r w:rsidRPr="00274A2D">
        <w:rPr>
          <w:rFonts w:ascii="Arial" w:hAnsi="Arial" w:cs="Arial"/>
          <w:b/>
          <w:sz w:val="24"/>
          <w:szCs w:val="24"/>
        </w:rPr>
        <w:t>Background</w:t>
      </w:r>
      <w:r w:rsidRPr="00274A2D">
        <w:rPr>
          <w:rFonts w:ascii="Arial" w:hAnsi="Arial" w:cs="Arial"/>
          <w:sz w:val="24"/>
          <w:szCs w:val="24"/>
        </w:rPr>
        <w:t>:</w:t>
      </w:r>
      <w:r w:rsidR="000E10C0" w:rsidRPr="00274A2D">
        <w:rPr>
          <w:rFonts w:ascii="Arial" w:hAnsi="Arial" w:cs="Arial"/>
          <w:color w:val="FF0000"/>
          <w:sz w:val="24"/>
          <w:szCs w:val="24"/>
        </w:rPr>
        <w:t xml:space="preserve"> </w:t>
      </w:r>
    </w:p>
    <w:p w:rsidR="00AB5206" w:rsidRPr="00274A2D" w:rsidRDefault="000E10C0" w:rsidP="00FD29EC">
      <w:pPr>
        <w:spacing w:line="480" w:lineRule="auto"/>
        <w:jc w:val="both"/>
        <w:rPr>
          <w:rFonts w:ascii="Arial" w:hAnsi="Arial" w:cs="Arial"/>
          <w:color w:val="FF0000"/>
          <w:sz w:val="24"/>
          <w:szCs w:val="24"/>
        </w:rPr>
      </w:pPr>
      <w:r w:rsidRPr="00274A2D">
        <w:rPr>
          <w:rFonts w:ascii="Arial" w:hAnsi="Arial" w:cs="Arial"/>
          <w:color w:val="FF0000"/>
          <w:sz w:val="24"/>
          <w:szCs w:val="24"/>
        </w:rPr>
        <w:t xml:space="preserve"> </w:t>
      </w:r>
    </w:p>
    <w:p w:rsidR="00AB5206" w:rsidRPr="00274A2D" w:rsidRDefault="00AB5206" w:rsidP="00FD29EC">
      <w:pPr>
        <w:spacing w:line="480" w:lineRule="auto"/>
        <w:jc w:val="both"/>
        <w:rPr>
          <w:rFonts w:ascii="Arial" w:hAnsi="Arial" w:cs="Arial"/>
          <w:color w:val="FF0000"/>
          <w:sz w:val="24"/>
          <w:szCs w:val="24"/>
        </w:rPr>
      </w:pPr>
      <w:r w:rsidRPr="00274A2D">
        <w:rPr>
          <w:rFonts w:ascii="Arial" w:hAnsi="Arial" w:cs="Arial"/>
          <w:b/>
          <w:sz w:val="24"/>
          <w:szCs w:val="24"/>
        </w:rPr>
        <w:t>Objective:</w:t>
      </w:r>
      <w:r w:rsidR="00EE4B21" w:rsidRPr="00274A2D">
        <w:rPr>
          <w:rFonts w:ascii="Arial" w:hAnsi="Arial" w:cs="Arial"/>
          <w:color w:val="FF0000"/>
          <w:sz w:val="24"/>
          <w:szCs w:val="24"/>
        </w:rPr>
        <w:t xml:space="preserve">  </w:t>
      </w:r>
      <w:r w:rsidR="000E10C0" w:rsidRPr="00274A2D">
        <w:rPr>
          <w:rFonts w:ascii="Arial" w:hAnsi="Arial" w:cs="Arial"/>
          <w:sz w:val="24"/>
          <w:szCs w:val="24"/>
        </w:rPr>
        <w:t>To determine the advantages of conscious sedation in spi</w:t>
      </w:r>
      <w:r w:rsidR="00E6165F" w:rsidRPr="00274A2D">
        <w:rPr>
          <w:rFonts w:ascii="Arial" w:hAnsi="Arial" w:cs="Arial"/>
          <w:sz w:val="24"/>
          <w:szCs w:val="24"/>
        </w:rPr>
        <w:t xml:space="preserve">nal </w:t>
      </w:r>
      <w:proofErr w:type="spellStart"/>
      <w:r w:rsidR="00E6165F" w:rsidRPr="00274A2D">
        <w:rPr>
          <w:rFonts w:ascii="Arial" w:hAnsi="Arial" w:cs="Arial"/>
          <w:sz w:val="24"/>
          <w:szCs w:val="24"/>
        </w:rPr>
        <w:t>anaesthesia</w:t>
      </w:r>
      <w:proofErr w:type="spellEnd"/>
      <w:r w:rsidR="00E6165F" w:rsidRPr="00274A2D">
        <w:rPr>
          <w:rFonts w:ascii="Arial" w:hAnsi="Arial" w:cs="Arial"/>
          <w:sz w:val="24"/>
          <w:szCs w:val="24"/>
        </w:rPr>
        <w:t xml:space="preserve"> by comparing </w:t>
      </w:r>
      <w:proofErr w:type="spellStart"/>
      <w:r w:rsidR="00E6165F" w:rsidRPr="00274A2D">
        <w:rPr>
          <w:rFonts w:ascii="Arial" w:hAnsi="Arial" w:cs="Arial"/>
          <w:sz w:val="24"/>
          <w:szCs w:val="24"/>
        </w:rPr>
        <w:t>Propofol</w:t>
      </w:r>
      <w:proofErr w:type="spellEnd"/>
      <w:r w:rsidR="00E6165F" w:rsidRPr="00274A2D">
        <w:rPr>
          <w:rFonts w:ascii="Arial" w:hAnsi="Arial" w:cs="Arial"/>
          <w:sz w:val="24"/>
          <w:szCs w:val="24"/>
        </w:rPr>
        <w:t xml:space="preserve"> with </w:t>
      </w:r>
      <w:proofErr w:type="spellStart"/>
      <w:r w:rsidR="00E6165F" w:rsidRPr="00274A2D">
        <w:rPr>
          <w:rFonts w:ascii="Arial" w:hAnsi="Arial" w:cs="Arial"/>
          <w:sz w:val="24"/>
          <w:szCs w:val="24"/>
        </w:rPr>
        <w:t>Midazolam</w:t>
      </w:r>
      <w:proofErr w:type="spellEnd"/>
      <w:r w:rsidR="00E6165F" w:rsidRPr="00274A2D">
        <w:rPr>
          <w:rFonts w:ascii="Arial" w:hAnsi="Arial" w:cs="Arial"/>
          <w:sz w:val="24"/>
          <w:szCs w:val="24"/>
        </w:rPr>
        <w:t>.</w:t>
      </w:r>
    </w:p>
    <w:p w:rsidR="00AB5206" w:rsidRPr="00274A2D" w:rsidRDefault="00AB5206" w:rsidP="00FD29EC">
      <w:pPr>
        <w:spacing w:line="480" w:lineRule="auto"/>
        <w:jc w:val="both"/>
        <w:rPr>
          <w:rFonts w:ascii="Arial" w:hAnsi="Arial" w:cs="Arial"/>
          <w:color w:val="FF0000"/>
          <w:sz w:val="24"/>
          <w:szCs w:val="24"/>
        </w:rPr>
      </w:pPr>
      <w:r w:rsidRPr="00274A2D">
        <w:rPr>
          <w:rFonts w:ascii="Arial" w:hAnsi="Arial" w:cs="Arial"/>
          <w:b/>
          <w:sz w:val="24"/>
          <w:szCs w:val="24"/>
        </w:rPr>
        <w:t>Study design:</w:t>
      </w:r>
      <w:r w:rsidRPr="00274A2D">
        <w:rPr>
          <w:rFonts w:ascii="Arial" w:hAnsi="Arial" w:cs="Arial"/>
          <w:color w:val="FF0000"/>
          <w:sz w:val="24"/>
          <w:szCs w:val="24"/>
        </w:rPr>
        <w:t xml:space="preserve"> </w:t>
      </w:r>
      <w:r w:rsidR="00E6165F" w:rsidRPr="00274A2D">
        <w:rPr>
          <w:rFonts w:ascii="Arial" w:hAnsi="Arial" w:cs="Arial"/>
          <w:sz w:val="24"/>
          <w:szCs w:val="24"/>
        </w:rPr>
        <w:t>Observational analytical study.</w:t>
      </w:r>
    </w:p>
    <w:p w:rsidR="00AB5206" w:rsidRPr="00274A2D" w:rsidRDefault="00AB5206" w:rsidP="00FD29EC">
      <w:pPr>
        <w:spacing w:line="480" w:lineRule="auto"/>
        <w:jc w:val="both"/>
        <w:rPr>
          <w:rFonts w:ascii="Arial" w:hAnsi="Arial" w:cs="Arial"/>
          <w:color w:val="FF0000"/>
          <w:sz w:val="24"/>
          <w:szCs w:val="24"/>
        </w:rPr>
      </w:pPr>
      <w:r w:rsidRPr="00274A2D">
        <w:rPr>
          <w:rFonts w:ascii="Arial" w:hAnsi="Arial" w:cs="Arial"/>
          <w:b/>
          <w:sz w:val="24"/>
          <w:szCs w:val="24"/>
        </w:rPr>
        <w:t>Setting</w:t>
      </w:r>
      <w:r w:rsidRPr="00274A2D">
        <w:rPr>
          <w:rFonts w:ascii="Arial" w:hAnsi="Arial" w:cs="Arial"/>
          <w:b/>
          <w:color w:val="FF0000"/>
          <w:sz w:val="24"/>
          <w:szCs w:val="24"/>
        </w:rPr>
        <w:t xml:space="preserve"> </w:t>
      </w:r>
      <w:r w:rsidRPr="00274A2D">
        <w:rPr>
          <w:rFonts w:ascii="Arial" w:hAnsi="Arial" w:cs="Arial"/>
          <w:b/>
          <w:sz w:val="24"/>
          <w:szCs w:val="24"/>
        </w:rPr>
        <w:t>and Duration</w:t>
      </w:r>
      <w:r w:rsidRPr="00274A2D">
        <w:rPr>
          <w:rFonts w:ascii="Arial" w:hAnsi="Arial" w:cs="Arial"/>
          <w:sz w:val="24"/>
          <w:szCs w:val="24"/>
        </w:rPr>
        <w:t xml:space="preserve">: The study was conducted at Departments of </w:t>
      </w:r>
      <w:proofErr w:type="spellStart"/>
      <w:r w:rsidRPr="00274A2D">
        <w:rPr>
          <w:rFonts w:ascii="Arial" w:hAnsi="Arial" w:cs="Arial"/>
          <w:sz w:val="24"/>
          <w:szCs w:val="24"/>
        </w:rPr>
        <w:t>Anaesthesia</w:t>
      </w:r>
      <w:proofErr w:type="spellEnd"/>
      <w:r w:rsidRPr="00274A2D">
        <w:rPr>
          <w:rFonts w:ascii="Arial" w:hAnsi="Arial" w:cs="Arial"/>
          <w:sz w:val="24"/>
          <w:szCs w:val="24"/>
        </w:rPr>
        <w:t xml:space="preserve"> and Intensive Care</w:t>
      </w:r>
      <w:r w:rsidR="00B13EFC" w:rsidRPr="00274A2D">
        <w:rPr>
          <w:rFonts w:ascii="Arial" w:hAnsi="Arial" w:cs="Arial"/>
          <w:sz w:val="24"/>
          <w:szCs w:val="24"/>
        </w:rPr>
        <w:t>,</w:t>
      </w:r>
      <w:r w:rsidR="00B13EFC" w:rsidRPr="00274A2D">
        <w:rPr>
          <w:rFonts w:ascii="Arial" w:hAnsi="Arial" w:cs="Arial"/>
          <w:color w:val="FF0000"/>
          <w:sz w:val="24"/>
          <w:szCs w:val="24"/>
        </w:rPr>
        <w:t xml:space="preserve"> </w:t>
      </w:r>
      <w:r w:rsidR="00B13EFC" w:rsidRPr="00274A2D">
        <w:rPr>
          <w:rFonts w:ascii="Arial" w:hAnsi="Arial" w:cs="Arial"/>
          <w:sz w:val="24"/>
          <w:szCs w:val="24"/>
        </w:rPr>
        <w:t>Combined Military Hospital, Rawalpindi from November 2014 to July 2015</w:t>
      </w:r>
      <w:r w:rsidR="00E6165F" w:rsidRPr="00274A2D">
        <w:rPr>
          <w:rFonts w:ascii="Arial" w:hAnsi="Arial" w:cs="Arial"/>
          <w:sz w:val="24"/>
          <w:szCs w:val="24"/>
        </w:rPr>
        <w:t>.</w:t>
      </w:r>
    </w:p>
    <w:p w:rsidR="00AB5206" w:rsidRPr="00274A2D" w:rsidRDefault="00AB5206" w:rsidP="00FD29EC">
      <w:pPr>
        <w:spacing w:line="480" w:lineRule="auto"/>
        <w:jc w:val="both"/>
        <w:rPr>
          <w:rFonts w:ascii="Arial" w:hAnsi="Arial" w:cs="Arial"/>
          <w:color w:val="FF0000"/>
          <w:sz w:val="24"/>
          <w:szCs w:val="24"/>
        </w:rPr>
      </w:pPr>
    </w:p>
    <w:p w:rsidR="00AB5206" w:rsidRPr="00274A2D" w:rsidRDefault="00AB5206" w:rsidP="00FD29EC">
      <w:pPr>
        <w:spacing w:line="480" w:lineRule="auto"/>
        <w:jc w:val="both"/>
        <w:rPr>
          <w:rFonts w:ascii="Arial" w:hAnsi="Arial" w:cs="Arial"/>
          <w:sz w:val="24"/>
          <w:szCs w:val="24"/>
        </w:rPr>
      </w:pPr>
      <w:r w:rsidRPr="00274A2D">
        <w:rPr>
          <w:rFonts w:ascii="Arial" w:hAnsi="Arial" w:cs="Arial"/>
          <w:b/>
          <w:sz w:val="24"/>
          <w:szCs w:val="24"/>
        </w:rPr>
        <w:t>Methodology:</w:t>
      </w:r>
      <w:r w:rsidR="004D315E" w:rsidRPr="00274A2D">
        <w:rPr>
          <w:rFonts w:ascii="Arial" w:hAnsi="Arial" w:cs="Arial"/>
          <w:color w:val="FF0000"/>
          <w:sz w:val="24"/>
          <w:szCs w:val="24"/>
        </w:rPr>
        <w:t xml:space="preserve"> </w:t>
      </w:r>
      <w:r w:rsidR="00E270B4" w:rsidRPr="00274A2D">
        <w:rPr>
          <w:rFonts w:ascii="Arial" w:hAnsi="Arial" w:cs="Arial"/>
          <w:sz w:val="24"/>
          <w:szCs w:val="24"/>
        </w:rPr>
        <w:t xml:space="preserve">The study was carried out in 60 patients undergoing various elective surgical procedures under spinal </w:t>
      </w:r>
      <w:proofErr w:type="spellStart"/>
      <w:r w:rsidR="00E270B4" w:rsidRPr="00274A2D">
        <w:rPr>
          <w:rFonts w:ascii="Arial" w:hAnsi="Arial" w:cs="Arial"/>
          <w:sz w:val="24"/>
          <w:szCs w:val="24"/>
        </w:rPr>
        <w:t>anaesthesia</w:t>
      </w:r>
      <w:proofErr w:type="spellEnd"/>
      <w:r w:rsidR="00E270B4" w:rsidRPr="00274A2D">
        <w:rPr>
          <w:rFonts w:ascii="Arial" w:hAnsi="Arial" w:cs="Arial"/>
          <w:sz w:val="24"/>
          <w:szCs w:val="24"/>
        </w:rPr>
        <w:t>. The patients were divided into three groups of 20</w:t>
      </w:r>
      <w:r w:rsidR="00DA6F48" w:rsidRPr="00274A2D">
        <w:rPr>
          <w:rFonts w:ascii="Arial" w:hAnsi="Arial" w:cs="Arial"/>
          <w:sz w:val="24"/>
          <w:szCs w:val="24"/>
        </w:rPr>
        <w:t xml:space="preserve"> patients each. Group a</w:t>
      </w:r>
      <w:r w:rsidR="00E270B4" w:rsidRPr="00274A2D">
        <w:rPr>
          <w:rFonts w:ascii="Arial" w:hAnsi="Arial" w:cs="Arial"/>
          <w:sz w:val="24"/>
          <w:szCs w:val="24"/>
        </w:rPr>
        <w:t xml:space="preserve"> (n=20) received initial bolus of 30 mg of </w:t>
      </w:r>
      <w:proofErr w:type="spellStart"/>
      <w:r w:rsidR="00E270B4" w:rsidRPr="00274A2D">
        <w:rPr>
          <w:rFonts w:ascii="Arial" w:hAnsi="Arial" w:cs="Arial"/>
          <w:sz w:val="24"/>
          <w:szCs w:val="24"/>
        </w:rPr>
        <w:t>Propofol</w:t>
      </w:r>
      <w:proofErr w:type="spellEnd"/>
      <w:r w:rsidR="00E270B4" w:rsidRPr="00274A2D">
        <w:rPr>
          <w:rFonts w:ascii="Arial" w:hAnsi="Arial" w:cs="Arial"/>
          <w:sz w:val="24"/>
          <w:szCs w:val="24"/>
        </w:rPr>
        <w:t xml:space="preserve"> intravenously (IV) followed by 10 mg top </w:t>
      </w:r>
      <w:r w:rsidR="00F37BDC" w:rsidRPr="00274A2D">
        <w:rPr>
          <w:rFonts w:ascii="Arial" w:hAnsi="Arial" w:cs="Arial"/>
          <w:sz w:val="24"/>
          <w:szCs w:val="24"/>
        </w:rPr>
        <w:t>ups on</w:t>
      </w:r>
      <w:r w:rsidR="00E270B4" w:rsidRPr="00274A2D">
        <w:rPr>
          <w:rFonts w:ascii="Arial" w:hAnsi="Arial" w:cs="Arial"/>
          <w:sz w:val="24"/>
          <w:szCs w:val="24"/>
        </w:rPr>
        <w:t xml:space="preserve"> as required basis. Group b (n=20) </w:t>
      </w:r>
      <w:r w:rsidR="00F37BDC" w:rsidRPr="00274A2D">
        <w:rPr>
          <w:rFonts w:ascii="Arial" w:hAnsi="Arial" w:cs="Arial"/>
          <w:sz w:val="24"/>
          <w:szCs w:val="24"/>
        </w:rPr>
        <w:t xml:space="preserve">received initial bolus of 2 mg of </w:t>
      </w:r>
      <w:proofErr w:type="spellStart"/>
      <w:r w:rsidR="00F37BDC" w:rsidRPr="00274A2D">
        <w:rPr>
          <w:rFonts w:ascii="Arial" w:hAnsi="Arial" w:cs="Arial"/>
          <w:sz w:val="24"/>
          <w:szCs w:val="24"/>
        </w:rPr>
        <w:t>Midazolam</w:t>
      </w:r>
      <w:proofErr w:type="spellEnd"/>
      <w:r w:rsidR="00F37BDC" w:rsidRPr="00274A2D">
        <w:rPr>
          <w:rFonts w:ascii="Arial" w:hAnsi="Arial" w:cs="Arial"/>
          <w:sz w:val="24"/>
          <w:szCs w:val="24"/>
        </w:rPr>
        <w:t xml:space="preserve"> followed by 1 mg increments to maintain the conscious sedation. Group c (n=20) did not receive any conscious sedation and was treated as a control group. The patients were </w:t>
      </w:r>
      <w:r w:rsidR="000728AC" w:rsidRPr="00274A2D">
        <w:rPr>
          <w:rFonts w:ascii="Arial" w:hAnsi="Arial" w:cs="Arial"/>
          <w:sz w:val="24"/>
          <w:szCs w:val="24"/>
        </w:rPr>
        <w:t>interviewed through a structured</w:t>
      </w:r>
      <w:r w:rsidR="00F37BDC" w:rsidRPr="00274A2D">
        <w:rPr>
          <w:rFonts w:ascii="Arial" w:hAnsi="Arial" w:cs="Arial"/>
          <w:sz w:val="24"/>
          <w:szCs w:val="24"/>
        </w:rPr>
        <w:t xml:space="preserve"> questionnaire at the time of pre </w:t>
      </w:r>
      <w:proofErr w:type="spellStart"/>
      <w:r w:rsidR="00F37BDC" w:rsidRPr="00274A2D">
        <w:rPr>
          <w:rFonts w:ascii="Arial" w:hAnsi="Arial" w:cs="Arial"/>
          <w:sz w:val="24"/>
          <w:szCs w:val="24"/>
        </w:rPr>
        <w:t>anaesthetic</w:t>
      </w:r>
      <w:proofErr w:type="spellEnd"/>
      <w:r w:rsidR="00F37BDC" w:rsidRPr="00274A2D">
        <w:rPr>
          <w:rFonts w:ascii="Arial" w:hAnsi="Arial" w:cs="Arial"/>
          <w:sz w:val="24"/>
          <w:szCs w:val="24"/>
        </w:rPr>
        <w:t xml:space="preserve"> assessment and 24 hours a</w:t>
      </w:r>
      <w:r w:rsidR="00DC31C9" w:rsidRPr="00274A2D">
        <w:rPr>
          <w:rFonts w:ascii="Arial" w:hAnsi="Arial" w:cs="Arial"/>
          <w:sz w:val="24"/>
          <w:szCs w:val="24"/>
        </w:rPr>
        <w:t xml:space="preserve">fter the surgical procedure. Demographic variables were scored using descriptive statistics and results were </w:t>
      </w:r>
      <w:r w:rsidR="00390C6B" w:rsidRPr="00274A2D">
        <w:rPr>
          <w:rFonts w:ascii="Arial" w:hAnsi="Arial" w:cs="Arial"/>
          <w:sz w:val="24"/>
          <w:szCs w:val="24"/>
        </w:rPr>
        <w:t>analyzed using corre</w:t>
      </w:r>
      <w:r w:rsidR="00C13B88" w:rsidRPr="00274A2D">
        <w:rPr>
          <w:rFonts w:ascii="Arial" w:hAnsi="Arial" w:cs="Arial"/>
          <w:sz w:val="24"/>
          <w:szCs w:val="24"/>
        </w:rPr>
        <w:t>lation</w:t>
      </w:r>
      <w:r w:rsidR="00390C6B" w:rsidRPr="00274A2D">
        <w:rPr>
          <w:rFonts w:ascii="Arial" w:hAnsi="Arial" w:cs="Arial"/>
          <w:sz w:val="24"/>
          <w:szCs w:val="24"/>
        </w:rPr>
        <w:t xml:space="preserve"> methods.</w:t>
      </w:r>
      <w:r w:rsidR="00F37BDC" w:rsidRPr="00274A2D">
        <w:rPr>
          <w:rFonts w:ascii="Arial" w:hAnsi="Arial" w:cs="Arial"/>
          <w:sz w:val="24"/>
          <w:szCs w:val="24"/>
        </w:rPr>
        <w:t xml:space="preserve"> </w:t>
      </w:r>
    </w:p>
    <w:p w:rsidR="00AB5206" w:rsidRPr="00274A2D" w:rsidRDefault="00AB5206" w:rsidP="00FD29EC">
      <w:pPr>
        <w:spacing w:line="480" w:lineRule="auto"/>
        <w:jc w:val="both"/>
        <w:rPr>
          <w:rFonts w:ascii="Arial" w:hAnsi="Arial" w:cs="Arial"/>
          <w:color w:val="FF0000"/>
          <w:sz w:val="24"/>
          <w:szCs w:val="24"/>
        </w:rPr>
      </w:pPr>
    </w:p>
    <w:p w:rsidR="00D215FE" w:rsidRPr="00274A2D" w:rsidRDefault="00AB5206" w:rsidP="00FD29EC">
      <w:pPr>
        <w:spacing w:line="480" w:lineRule="auto"/>
        <w:jc w:val="both"/>
        <w:rPr>
          <w:rFonts w:ascii="Arial" w:hAnsi="Arial" w:cs="Arial"/>
          <w:sz w:val="24"/>
          <w:szCs w:val="24"/>
        </w:rPr>
      </w:pPr>
      <w:r w:rsidRPr="00274A2D">
        <w:rPr>
          <w:rFonts w:ascii="Arial" w:hAnsi="Arial" w:cs="Arial"/>
          <w:b/>
          <w:sz w:val="24"/>
          <w:szCs w:val="24"/>
        </w:rPr>
        <w:t>Results:</w:t>
      </w:r>
      <w:r w:rsidRPr="00274A2D">
        <w:rPr>
          <w:rFonts w:ascii="Arial" w:hAnsi="Arial" w:cs="Arial"/>
          <w:color w:val="FF0000"/>
          <w:sz w:val="24"/>
          <w:szCs w:val="24"/>
        </w:rPr>
        <w:t xml:space="preserve">  </w:t>
      </w:r>
      <w:r w:rsidR="00D215FE" w:rsidRPr="00274A2D">
        <w:rPr>
          <w:rFonts w:ascii="Arial" w:hAnsi="Arial" w:cs="Arial"/>
          <w:sz w:val="24"/>
          <w:szCs w:val="24"/>
        </w:rPr>
        <w:t>It was revealed that in patients wh</w:t>
      </w:r>
      <w:r w:rsidR="000A4241" w:rsidRPr="00274A2D">
        <w:rPr>
          <w:rFonts w:ascii="Arial" w:hAnsi="Arial" w:cs="Arial"/>
          <w:sz w:val="24"/>
          <w:szCs w:val="24"/>
        </w:rPr>
        <w:t xml:space="preserve">o were given conscious sedation, 17 patients (85%) from </w:t>
      </w:r>
      <w:proofErr w:type="spellStart"/>
      <w:r w:rsidR="000A4241" w:rsidRPr="00274A2D">
        <w:rPr>
          <w:rFonts w:ascii="Arial" w:hAnsi="Arial" w:cs="Arial"/>
          <w:sz w:val="24"/>
          <w:szCs w:val="24"/>
        </w:rPr>
        <w:t>Midazolam</w:t>
      </w:r>
      <w:proofErr w:type="spellEnd"/>
      <w:r w:rsidR="000A4241" w:rsidRPr="00274A2D">
        <w:rPr>
          <w:rFonts w:ascii="Arial" w:hAnsi="Arial" w:cs="Arial"/>
          <w:sz w:val="24"/>
          <w:szCs w:val="24"/>
        </w:rPr>
        <w:t xml:space="preserve"> group as compared to 12 patients (60%) from </w:t>
      </w:r>
      <w:proofErr w:type="spellStart"/>
      <w:r w:rsidR="000A4241" w:rsidRPr="00274A2D">
        <w:rPr>
          <w:rFonts w:ascii="Arial" w:hAnsi="Arial" w:cs="Arial"/>
          <w:sz w:val="24"/>
          <w:szCs w:val="24"/>
        </w:rPr>
        <w:t>Propofol</w:t>
      </w:r>
      <w:proofErr w:type="spellEnd"/>
      <w:r w:rsidR="000A4241" w:rsidRPr="00274A2D">
        <w:rPr>
          <w:rFonts w:ascii="Arial" w:hAnsi="Arial" w:cs="Arial"/>
          <w:sz w:val="24"/>
          <w:szCs w:val="24"/>
        </w:rPr>
        <w:t xml:space="preserve"> group were </w:t>
      </w:r>
      <w:r w:rsidR="0074766C" w:rsidRPr="00274A2D">
        <w:rPr>
          <w:rFonts w:ascii="Arial" w:hAnsi="Arial" w:cs="Arial"/>
          <w:sz w:val="24"/>
          <w:szCs w:val="24"/>
        </w:rPr>
        <w:t xml:space="preserve">not willing to have remained wide awake during the procedure. Similarly 15 patients (75%) from </w:t>
      </w:r>
      <w:proofErr w:type="spellStart"/>
      <w:r w:rsidR="0074766C" w:rsidRPr="00274A2D">
        <w:rPr>
          <w:rFonts w:ascii="Arial" w:hAnsi="Arial" w:cs="Arial"/>
          <w:sz w:val="24"/>
          <w:szCs w:val="24"/>
        </w:rPr>
        <w:t>Midazolam</w:t>
      </w:r>
      <w:proofErr w:type="spellEnd"/>
      <w:r w:rsidR="0074766C" w:rsidRPr="00274A2D">
        <w:rPr>
          <w:rFonts w:ascii="Arial" w:hAnsi="Arial" w:cs="Arial"/>
          <w:sz w:val="24"/>
          <w:szCs w:val="24"/>
        </w:rPr>
        <w:t xml:space="preserve"> group as compared to 10 patients (50%) from </w:t>
      </w:r>
      <w:proofErr w:type="spellStart"/>
      <w:r w:rsidR="0074766C" w:rsidRPr="00274A2D">
        <w:rPr>
          <w:rFonts w:ascii="Arial" w:hAnsi="Arial" w:cs="Arial"/>
          <w:sz w:val="24"/>
          <w:szCs w:val="24"/>
        </w:rPr>
        <w:t>Propofol</w:t>
      </w:r>
      <w:proofErr w:type="spellEnd"/>
      <w:r w:rsidR="0074766C" w:rsidRPr="00274A2D">
        <w:rPr>
          <w:rFonts w:ascii="Arial" w:hAnsi="Arial" w:cs="Arial"/>
          <w:sz w:val="24"/>
          <w:szCs w:val="24"/>
        </w:rPr>
        <w:t xml:space="preserve"> group were very much comfortable being asleep during the procedure. 10 patients (50%) from the group who were not given conscious sedation remained apprehensive and uncomfortable </w:t>
      </w:r>
      <w:r w:rsidR="00CA3424" w:rsidRPr="00274A2D">
        <w:rPr>
          <w:rFonts w:ascii="Arial" w:hAnsi="Arial" w:cs="Arial"/>
          <w:sz w:val="24"/>
          <w:szCs w:val="24"/>
        </w:rPr>
        <w:t>and they very much desired to be sedated during the procedure.</w:t>
      </w:r>
    </w:p>
    <w:p w:rsidR="00CA3424" w:rsidRPr="00274A2D" w:rsidRDefault="00AB5206" w:rsidP="00FD29EC">
      <w:pPr>
        <w:spacing w:line="480" w:lineRule="auto"/>
        <w:jc w:val="both"/>
        <w:rPr>
          <w:rFonts w:ascii="Arial" w:hAnsi="Arial" w:cs="Arial"/>
          <w:sz w:val="24"/>
          <w:szCs w:val="24"/>
        </w:rPr>
      </w:pPr>
      <w:r w:rsidRPr="00274A2D">
        <w:rPr>
          <w:rFonts w:ascii="Arial" w:hAnsi="Arial" w:cs="Arial"/>
          <w:b/>
          <w:sz w:val="24"/>
          <w:szCs w:val="24"/>
        </w:rPr>
        <w:t>Conclusion</w:t>
      </w:r>
      <w:r w:rsidRPr="00274A2D">
        <w:rPr>
          <w:rFonts w:ascii="Arial" w:hAnsi="Arial" w:cs="Arial"/>
          <w:sz w:val="24"/>
          <w:szCs w:val="24"/>
        </w:rPr>
        <w:t>:</w:t>
      </w:r>
      <w:r w:rsidRPr="00274A2D">
        <w:rPr>
          <w:rFonts w:ascii="Arial" w:hAnsi="Arial" w:cs="Arial"/>
          <w:color w:val="FF0000"/>
          <w:sz w:val="24"/>
          <w:szCs w:val="24"/>
        </w:rPr>
        <w:t xml:space="preserve"> </w:t>
      </w:r>
      <w:r w:rsidR="00CA3424" w:rsidRPr="00274A2D">
        <w:rPr>
          <w:rFonts w:ascii="Arial" w:hAnsi="Arial" w:cs="Arial"/>
          <w:color w:val="FF0000"/>
          <w:sz w:val="24"/>
          <w:szCs w:val="24"/>
        </w:rPr>
        <w:t xml:space="preserve"> </w:t>
      </w:r>
      <w:r w:rsidR="000B3FF8" w:rsidRPr="00274A2D">
        <w:rPr>
          <w:rFonts w:ascii="Arial" w:hAnsi="Arial" w:cs="Arial"/>
          <w:sz w:val="24"/>
          <w:szCs w:val="24"/>
        </w:rPr>
        <w:t xml:space="preserve">Conscious sedation was very effective in spinal </w:t>
      </w:r>
      <w:proofErr w:type="spellStart"/>
      <w:r w:rsidR="000B3FF8" w:rsidRPr="00274A2D">
        <w:rPr>
          <w:rFonts w:ascii="Arial" w:hAnsi="Arial" w:cs="Arial"/>
          <w:sz w:val="24"/>
          <w:szCs w:val="24"/>
        </w:rPr>
        <w:t>anaesthesia</w:t>
      </w:r>
      <w:proofErr w:type="spellEnd"/>
      <w:r w:rsidR="000B3FF8" w:rsidRPr="00274A2D">
        <w:rPr>
          <w:rFonts w:ascii="Arial" w:hAnsi="Arial" w:cs="Arial"/>
          <w:sz w:val="24"/>
          <w:szCs w:val="24"/>
        </w:rPr>
        <w:t xml:space="preserve"> in alleviating preoperative anxiety and apprehension. </w:t>
      </w:r>
      <w:proofErr w:type="spellStart"/>
      <w:r w:rsidR="000B3FF8" w:rsidRPr="00274A2D">
        <w:rPr>
          <w:rFonts w:ascii="Arial" w:hAnsi="Arial" w:cs="Arial"/>
          <w:sz w:val="24"/>
          <w:szCs w:val="24"/>
        </w:rPr>
        <w:t>Midazolam</w:t>
      </w:r>
      <w:proofErr w:type="spellEnd"/>
      <w:r w:rsidR="000B3FF8" w:rsidRPr="00274A2D">
        <w:rPr>
          <w:rFonts w:ascii="Arial" w:hAnsi="Arial" w:cs="Arial"/>
          <w:sz w:val="24"/>
          <w:szCs w:val="24"/>
        </w:rPr>
        <w:t xml:space="preserve"> proved to be a better agent than </w:t>
      </w:r>
      <w:proofErr w:type="spellStart"/>
      <w:r w:rsidR="000B3FF8" w:rsidRPr="00274A2D">
        <w:rPr>
          <w:rFonts w:ascii="Arial" w:hAnsi="Arial" w:cs="Arial"/>
          <w:sz w:val="24"/>
          <w:szCs w:val="24"/>
        </w:rPr>
        <w:t>Propofol</w:t>
      </w:r>
      <w:proofErr w:type="spellEnd"/>
      <w:r w:rsidR="000B3FF8" w:rsidRPr="00274A2D">
        <w:rPr>
          <w:rFonts w:ascii="Arial" w:hAnsi="Arial" w:cs="Arial"/>
          <w:sz w:val="24"/>
          <w:szCs w:val="24"/>
        </w:rPr>
        <w:t xml:space="preserve"> for the purpose.</w:t>
      </w:r>
    </w:p>
    <w:p w:rsidR="00AB5206" w:rsidRPr="00274A2D" w:rsidRDefault="00AB5206" w:rsidP="00FD29EC">
      <w:pPr>
        <w:spacing w:line="480" w:lineRule="auto"/>
        <w:jc w:val="both"/>
        <w:rPr>
          <w:rFonts w:ascii="Arial" w:hAnsi="Arial" w:cs="Arial"/>
          <w:sz w:val="24"/>
          <w:szCs w:val="24"/>
        </w:rPr>
      </w:pPr>
      <w:r w:rsidRPr="00274A2D">
        <w:rPr>
          <w:rFonts w:ascii="Arial" w:hAnsi="Arial" w:cs="Arial"/>
          <w:b/>
          <w:sz w:val="24"/>
          <w:szCs w:val="24"/>
        </w:rPr>
        <w:t>Key words:</w:t>
      </w:r>
      <w:r w:rsidRPr="00274A2D">
        <w:rPr>
          <w:rFonts w:ascii="Arial" w:hAnsi="Arial" w:cs="Arial"/>
          <w:color w:val="FF0000"/>
          <w:sz w:val="24"/>
          <w:szCs w:val="24"/>
        </w:rPr>
        <w:t xml:space="preserve"> </w:t>
      </w:r>
      <w:r w:rsidR="000B3FF8" w:rsidRPr="00274A2D">
        <w:rPr>
          <w:rFonts w:ascii="Arial" w:hAnsi="Arial" w:cs="Arial"/>
          <w:sz w:val="24"/>
          <w:szCs w:val="24"/>
        </w:rPr>
        <w:t xml:space="preserve">Conscious sedation, Spinal </w:t>
      </w:r>
      <w:proofErr w:type="spellStart"/>
      <w:r w:rsidR="000B3FF8" w:rsidRPr="00274A2D">
        <w:rPr>
          <w:rFonts w:ascii="Arial" w:hAnsi="Arial" w:cs="Arial"/>
          <w:sz w:val="24"/>
          <w:szCs w:val="24"/>
        </w:rPr>
        <w:t>anaesthesia</w:t>
      </w:r>
      <w:proofErr w:type="spellEnd"/>
      <w:r w:rsidR="000B3FF8" w:rsidRPr="00274A2D">
        <w:rPr>
          <w:rFonts w:ascii="Arial" w:hAnsi="Arial" w:cs="Arial"/>
          <w:sz w:val="24"/>
          <w:szCs w:val="24"/>
        </w:rPr>
        <w:t xml:space="preserve">, </w:t>
      </w:r>
      <w:proofErr w:type="spellStart"/>
      <w:r w:rsidR="000B3FF8" w:rsidRPr="00274A2D">
        <w:rPr>
          <w:rFonts w:ascii="Arial" w:hAnsi="Arial" w:cs="Arial"/>
          <w:sz w:val="24"/>
          <w:szCs w:val="24"/>
        </w:rPr>
        <w:t>Propofol</w:t>
      </w:r>
      <w:proofErr w:type="spellEnd"/>
      <w:r w:rsidR="000B3FF8" w:rsidRPr="00274A2D">
        <w:rPr>
          <w:rFonts w:ascii="Arial" w:hAnsi="Arial" w:cs="Arial"/>
          <w:sz w:val="24"/>
          <w:szCs w:val="24"/>
        </w:rPr>
        <w:t xml:space="preserve">, </w:t>
      </w:r>
      <w:proofErr w:type="spellStart"/>
      <w:r w:rsidR="000B3FF8" w:rsidRPr="00274A2D">
        <w:rPr>
          <w:rFonts w:ascii="Arial" w:hAnsi="Arial" w:cs="Arial"/>
          <w:sz w:val="24"/>
          <w:szCs w:val="24"/>
        </w:rPr>
        <w:t>Midazolam</w:t>
      </w:r>
      <w:proofErr w:type="spellEnd"/>
      <w:r w:rsidR="000B3FF8" w:rsidRPr="00274A2D">
        <w:rPr>
          <w:rFonts w:ascii="Arial" w:hAnsi="Arial" w:cs="Arial"/>
          <w:sz w:val="24"/>
          <w:szCs w:val="24"/>
        </w:rPr>
        <w:t>.</w:t>
      </w:r>
    </w:p>
    <w:p w:rsidR="001A6ED1" w:rsidRPr="00274A2D" w:rsidRDefault="001A6ED1" w:rsidP="00FD29EC">
      <w:pPr>
        <w:spacing w:line="480" w:lineRule="auto"/>
        <w:jc w:val="both"/>
        <w:rPr>
          <w:rFonts w:ascii="Arial" w:hAnsi="Arial" w:cs="Arial"/>
          <w:sz w:val="24"/>
          <w:szCs w:val="24"/>
        </w:rPr>
      </w:pPr>
    </w:p>
    <w:p w:rsidR="00AB5206" w:rsidRPr="00274A2D" w:rsidRDefault="00AB5206" w:rsidP="00FD29EC">
      <w:pPr>
        <w:spacing w:line="480" w:lineRule="auto"/>
        <w:jc w:val="both"/>
        <w:rPr>
          <w:rFonts w:ascii="Arial" w:hAnsi="Arial" w:cs="Arial"/>
          <w:b/>
          <w:sz w:val="24"/>
          <w:szCs w:val="24"/>
        </w:rPr>
      </w:pPr>
      <w:r w:rsidRPr="00274A2D">
        <w:rPr>
          <w:rFonts w:ascii="Arial" w:hAnsi="Arial" w:cs="Arial"/>
          <w:b/>
          <w:sz w:val="24"/>
          <w:szCs w:val="24"/>
        </w:rPr>
        <w:t>INTRODUCTION</w:t>
      </w:r>
    </w:p>
    <w:p w:rsidR="007D3CE8" w:rsidRPr="00274A2D" w:rsidRDefault="00BE51BD" w:rsidP="00FD29EC">
      <w:pPr>
        <w:spacing w:line="480" w:lineRule="auto"/>
        <w:ind w:firstLine="720"/>
        <w:jc w:val="both"/>
        <w:rPr>
          <w:rFonts w:ascii="Arial" w:hAnsi="Arial" w:cs="Arial"/>
          <w:sz w:val="24"/>
          <w:szCs w:val="24"/>
        </w:rPr>
      </w:pPr>
      <w:r w:rsidRPr="00274A2D">
        <w:rPr>
          <w:rFonts w:ascii="Arial" w:hAnsi="Arial" w:cs="Arial"/>
          <w:sz w:val="24"/>
          <w:szCs w:val="24"/>
        </w:rPr>
        <w:t xml:space="preserve">Conscious sedation is the use of medication to minimally depress the level of consciousness in a patient while allowing the patient to continually and independently maintain a patent airway and respond appropriately to gentle physical stimulation </w:t>
      </w:r>
      <w:r w:rsidR="00525092" w:rsidRPr="00274A2D">
        <w:rPr>
          <w:rFonts w:ascii="Arial" w:hAnsi="Arial" w:cs="Arial"/>
          <w:sz w:val="24"/>
          <w:szCs w:val="24"/>
        </w:rPr>
        <w:t xml:space="preserve">or verbal communication, </w:t>
      </w:r>
      <w:proofErr w:type="spellStart"/>
      <w:r w:rsidR="00525092" w:rsidRPr="00274A2D">
        <w:rPr>
          <w:rFonts w:ascii="Arial" w:hAnsi="Arial" w:cs="Arial"/>
          <w:sz w:val="24"/>
          <w:szCs w:val="24"/>
        </w:rPr>
        <w:t>e.g</w:t>
      </w:r>
      <w:proofErr w:type="spellEnd"/>
      <w:r w:rsidR="00525092" w:rsidRPr="00274A2D">
        <w:rPr>
          <w:rFonts w:ascii="Arial" w:hAnsi="Arial" w:cs="Arial"/>
          <w:sz w:val="24"/>
          <w:szCs w:val="24"/>
        </w:rPr>
        <w:t xml:space="preserve"> “open your eyes”.</w:t>
      </w:r>
    </w:p>
    <w:p w:rsidR="00525092" w:rsidRPr="00274A2D" w:rsidRDefault="00525092" w:rsidP="00FD29EC">
      <w:pPr>
        <w:spacing w:line="480" w:lineRule="auto"/>
        <w:ind w:firstLine="720"/>
        <w:jc w:val="both"/>
        <w:rPr>
          <w:rFonts w:ascii="Arial" w:hAnsi="Arial" w:cs="Arial"/>
          <w:sz w:val="24"/>
          <w:szCs w:val="24"/>
        </w:rPr>
      </w:pPr>
      <w:r w:rsidRPr="00274A2D">
        <w:rPr>
          <w:rFonts w:ascii="Arial" w:hAnsi="Arial" w:cs="Arial"/>
          <w:sz w:val="24"/>
          <w:szCs w:val="24"/>
        </w:rPr>
        <w:t>Patient arrives and leaves in a condition as close to normal as possible</w:t>
      </w:r>
      <w:r w:rsidR="007A7849" w:rsidRPr="00274A2D">
        <w:rPr>
          <w:rFonts w:ascii="Arial" w:hAnsi="Arial" w:cs="Arial"/>
          <w:sz w:val="24"/>
          <w:szCs w:val="24"/>
          <w:vertAlign w:val="superscript"/>
        </w:rPr>
        <w:t>1</w:t>
      </w:r>
      <w:r w:rsidRPr="00274A2D">
        <w:rPr>
          <w:rFonts w:ascii="Arial" w:hAnsi="Arial" w:cs="Arial"/>
          <w:sz w:val="24"/>
          <w:szCs w:val="24"/>
        </w:rPr>
        <w:t>. Consciousness is defined as a state of awareness of surroundings and alertness to events</w:t>
      </w:r>
      <w:r w:rsidR="007A7849" w:rsidRPr="00274A2D">
        <w:rPr>
          <w:rFonts w:ascii="Arial" w:hAnsi="Arial" w:cs="Arial"/>
          <w:sz w:val="24"/>
          <w:szCs w:val="24"/>
          <w:vertAlign w:val="superscript"/>
        </w:rPr>
        <w:t>2</w:t>
      </w:r>
      <w:r w:rsidRPr="00274A2D">
        <w:rPr>
          <w:rFonts w:ascii="Arial" w:hAnsi="Arial" w:cs="Arial"/>
          <w:sz w:val="24"/>
          <w:szCs w:val="24"/>
        </w:rPr>
        <w:t>. Sedation describes a depressed level of consciousness which may vary from light to deep. Conscious sedation is a controlled state of pharma</w:t>
      </w:r>
      <w:r w:rsidR="005F29BB" w:rsidRPr="00274A2D">
        <w:rPr>
          <w:rFonts w:ascii="Arial" w:hAnsi="Arial" w:cs="Arial"/>
          <w:sz w:val="24"/>
          <w:szCs w:val="24"/>
        </w:rPr>
        <w:t>co</w:t>
      </w:r>
      <w:r w:rsidRPr="00274A2D">
        <w:rPr>
          <w:rFonts w:ascii="Arial" w:hAnsi="Arial" w:cs="Arial"/>
          <w:sz w:val="24"/>
          <w:szCs w:val="24"/>
        </w:rPr>
        <w:t xml:space="preserve">logical depression of </w:t>
      </w:r>
      <w:r w:rsidRPr="00274A2D">
        <w:rPr>
          <w:rFonts w:ascii="Arial" w:hAnsi="Arial" w:cs="Arial"/>
          <w:sz w:val="24"/>
          <w:szCs w:val="24"/>
        </w:rPr>
        <w:lastRenderedPageBreak/>
        <w:t xml:space="preserve">consciousness enabling treatment to be carried out and communication is </w:t>
      </w:r>
      <w:r w:rsidR="00F4252B" w:rsidRPr="00274A2D">
        <w:rPr>
          <w:rFonts w:ascii="Arial" w:hAnsi="Arial" w:cs="Arial"/>
          <w:sz w:val="24"/>
          <w:szCs w:val="24"/>
        </w:rPr>
        <w:t xml:space="preserve">maintained throughout the period of sedation besides maintaining protective reflexes. It is achieved when there is onset of slurred speech. It avoids the adverse psychological and physiological effects of stress. It reduces anxiety in frightened and agitated patients. It provides </w:t>
      </w:r>
      <w:proofErr w:type="spellStart"/>
      <w:r w:rsidR="00F4252B" w:rsidRPr="00274A2D">
        <w:rPr>
          <w:rFonts w:ascii="Arial" w:hAnsi="Arial" w:cs="Arial"/>
          <w:sz w:val="24"/>
          <w:szCs w:val="24"/>
        </w:rPr>
        <w:t>anterograde</w:t>
      </w:r>
      <w:proofErr w:type="spellEnd"/>
      <w:r w:rsidR="00F4252B" w:rsidRPr="00274A2D">
        <w:rPr>
          <w:rFonts w:ascii="Arial" w:hAnsi="Arial" w:cs="Arial"/>
          <w:sz w:val="24"/>
          <w:szCs w:val="24"/>
        </w:rPr>
        <w:t xml:space="preserve"> amnesia especially after </w:t>
      </w:r>
      <w:proofErr w:type="spellStart"/>
      <w:r w:rsidR="00F4252B" w:rsidRPr="00274A2D">
        <w:rPr>
          <w:rFonts w:ascii="Arial" w:hAnsi="Arial" w:cs="Arial"/>
          <w:sz w:val="24"/>
          <w:szCs w:val="24"/>
        </w:rPr>
        <w:t>Midazolam</w:t>
      </w:r>
      <w:proofErr w:type="spellEnd"/>
      <w:r w:rsidR="00F4252B" w:rsidRPr="00274A2D">
        <w:rPr>
          <w:rFonts w:ascii="Arial" w:hAnsi="Arial" w:cs="Arial"/>
          <w:sz w:val="24"/>
          <w:szCs w:val="24"/>
        </w:rPr>
        <w:t xml:space="preserve"> and patient is not troubled with unpleasant and frightening memories of their surgical procedure. Conscious sedat</w:t>
      </w:r>
      <w:r w:rsidR="00A15308" w:rsidRPr="00274A2D">
        <w:rPr>
          <w:rFonts w:ascii="Arial" w:hAnsi="Arial" w:cs="Arial"/>
          <w:sz w:val="24"/>
          <w:szCs w:val="24"/>
        </w:rPr>
        <w:t>ion is being widely</w:t>
      </w:r>
      <w:r w:rsidR="00F4252B" w:rsidRPr="00274A2D">
        <w:rPr>
          <w:rFonts w:ascii="Arial" w:hAnsi="Arial" w:cs="Arial"/>
          <w:sz w:val="24"/>
          <w:szCs w:val="24"/>
        </w:rPr>
        <w:t xml:space="preserve"> used in various diagnostic</w:t>
      </w:r>
      <w:r w:rsidR="007A7849" w:rsidRPr="00274A2D">
        <w:rPr>
          <w:rFonts w:ascii="Arial" w:hAnsi="Arial" w:cs="Arial"/>
          <w:sz w:val="24"/>
          <w:szCs w:val="24"/>
          <w:vertAlign w:val="superscript"/>
        </w:rPr>
        <w:t>3</w:t>
      </w:r>
      <w:proofErr w:type="gramStart"/>
      <w:r w:rsidR="007A7849" w:rsidRPr="00274A2D">
        <w:rPr>
          <w:rFonts w:ascii="Arial" w:hAnsi="Arial" w:cs="Arial"/>
          <w:sz w:val="24"/>
          <w:szCs w:val="24"/>
          <w:vertAlign w:val="superscript"/>
        </w:rPr>
        <w:t>,4</w:t>
      </w:r>
      <w:proofErr w:type="gramEnd"/>
      <w:r w:rsidR="00F4252B" w:rsidRPr="00274A2D">
        <w:rPr>
          <w:rFonts w:ascii="Arial" w:hAnsi="Arial" w:cs="Arial"/>
          <w:sz w:val="24"/>
          <w:szCs w:val="24"/>
        </w:rPr>
        <w:t xml:space="preserve">, surgical and therapeutic procedures. Its use in spinal </w:t>
      </w:r>
      <w:proofErr w:type="spellStart"/>
      <w:r w:rsidR="00F4252B" w:rsidRPr="00274A2D">
        <w:rPr>
          <w:rFonts w:ascii="Arial" w:hAnsi="Arial" w:cs="Arial"/>
          <w:sz w:val="24"/>
          <w:szCs w:val="24"/>
        </w:rPr>
        <w:t>anaesthesia</w:t>
      </w:r>
      <w:proofErr w:type="spellEnd"/>
      <w:r w:rsidR="00F4252B" w:rsidRPr="00274A2D">
        <w:rPr>
          <w:rFonts w:ascii="Arial" w:hAnsi="Arial" w:cs="Arial"/>
          <w:sz w:val="24"/>
          <w:szCs w:val="24"/>
        </w:rPr>
        <w:t xml:space="preserve"> is becoming increasingly popular</w:t>
      </w:r>
      <w:r w:rsidR="007A7849" w:rsidRPr="00274A2D">
        <w:rPr>
          <w:rFonts w:ascii="Arial" w:hAnsi="Arial" w:cs="Arial"/>
          <w:sz w:val="24"/>
          <w:szCs w:val="24"/>
          <w:vertAlign w:val="superscript"/>
        </w:rPr>
        <w:t>5</w:t>
      </w:r>
      <w:r w:rsidR="00F4252B" w:rsidRPr="00274A2D">
        <w:rPr>
          <w:rFonts w:ascii="Arial" w:hAnsi="Arial" w:cs="Arial"/>
          <w:sz w:val="24"/>
          <w:szCs w:val="24"/>
        </w:rPr>
        <w:t>.  The goals</w:t>
      </w:r>
      <w:r w:rsidR="007A7849" w:rsidRPr="00274A2D">
        <w:rPr>
          <w:rFonts w:ascii="Arial" w:hAnsi="Arial" w:cs="Arial"/>
          <w:sz w:val="24"/>
          <w:szCs w:val="24"/>
          <w:vertAlign w:val="superscript"/>
        </w:rPr>
        <w:t>6</w:t>
      </w:r>
      <w:r w:rsidR="00F4252B" w:rsidRPr="00274A2D">
        <w:rPr>
          <w:rFonts w:ascii="Arial" w:hAnsi="Arial" w:cs="Arial"/>
          <w:sz w:val="24"/>
          <w:szCs w:val="24"/>
        </w:rPr>
        <w:t xml:space="preserve"> and objectives of conscious sedation are to provide a tranquil patient, free from anxiety with reduced attention, amnesia and</w:t>
      </w:r>
      <w:r w:rsidR="00F4252B" w:rsidRPr="00274A2D">
        <w:rPr>
          <w:rFonts w:ascii="Arial" w:hAnsi="Arial" w:cs="Arial"/>
          <w:color w:val="FF0000"/>
          <w:sz w:val="24"/>
          <w:szCs w:val="24"/>
        </w:rPr>
        <w:t xml:space="preserve"> </w:t>
      </w:r>
      <w:r w:rsidR="00C13B88" w:rsidRPr="00274A2D">
        <w:rPr>
          <w:rFonts w:ascii="Arial" w:hAnsi="Arial" w:cs="Arial"/>
          <w:sz w:val="24"/>
          <w:szCs w:val="24"/>
        </w:rPr>
        <w:t>retention</w:t>
      </w:r>
      <w:r w:rsidR="002C658A" w:rsidRPr="00274A2D">
        <w:rPr>
          <w:rFonts w:ascii="Arial" w:hAnsi="Arial" w:cs="Arial"/>
          <w:sz w:val="24"/>
          <w:szCs w:val="24"/>
        </w:rPr>
        <w:t xml:space="preserve"> of verb</w:t>
      </w:r>
      <w:r w:rsidR="00D20E64" w:rsidRPr="00274A2D">
        <w:rPr>
          <w:rFonts w:ascii="Arial" w:hAnsi="Arial" w:cs="Arial"/>
          <w:sz w:val="24"/>
          <w:szCs w:val="24"/>
        </w:rPr>
        <w:t>al communication and cooperation</w:t>
      </w:r>
      <w:r w:rsidR="002C658A" w:rsidRPr="00274A2D">
        <w:rPr>
          <w:rFonts w:ascii="Arial" w:hAnsi="Arial" w:cs="Arial"/>
          <w:sz w:val="24"/>
          <w:szCs w:val="24"/>
        </w:rPr>
        <w:t xml:space="preserve"> albeit sluggish. It provides calming effect and minimizes stress. Despite </w:t>
      </w:r>
      <w:r w:rsidR="00C13B88" w:rsidRPr="00274A2D">
        <w:rPr>
          <w:rFonts w:ascii="Arial" w:hAnsi="Arial" w:cs="Arial"/>
          <w:sz w:val="24"/>
          <w:szCs w:val="24"/>
        </w:rPr>
        <w:t xml:space="preserve">the </w:t>
      </w:r>
      <w:r w:rsidR="002C658A" w:rsidRPr="00274A2D">
        <w:rPr>
          <w:rFonts w:ascii="Arial" w:hAnsi="Arial" w:cs="Arial"/>
          <w:sz w:val="24"/>
          <w:szCs w:val="24"/>
        </w:rPr>
        <w:t>established record</w:t>
      </w:r>
      <w:r w:rsidR="007A7849" w:rsidRPr="00274A2D">
        <w:rPr>
          <w:rFonts w:ascii="Arial" w:hAnsi="Arial" w:cs="Arial"/>
          <w:sz w:val="24"/>
          <w:szCs w:val="24"/>
          <w:vertAlign w:val="superscript"/>
        </w:rPr>
        <w:t>7</w:t>
      </w:r>
      <w:r w:rsidR="002C658A" w:rsidRPr="00274A2D">
        <w:rPr>
          <w:rFonts w:ascii="Arial" w:hAnsi="Arial" w:cs="Arial"/>
          <w:sz w:val="24"/>
          <w:szCs w:val="24"/>
        </w:rPr>
        <w:t xml:space="preserve"> of safety of conscious sedation, problems have occurred as one degree of sedation may progress to another depending upon the dose of the administered drug. These include hypoventilation, </w:t>
      </w:r>
      <w:proofErr w:type="spellStart"/>
      <w:r w:rsidR="002C658A" w:rsidRPr="00274A2D">
        <w:rPr>
          <w:rFonts w:ascii="Arial" w:hAnsi="Arial" w:cs="Arial"/>
          <w:sz w:val="24"/>
          <w:szCs w:val="24"/>
        </w:rPr>
        <w:t>apnoea</w:t>
      </w:r>
      <w:proofErr w:type="spellEnd"/>
      <w:r w:rsidR="002C658A" w:rsidRPr="00274A2D">
        <w:rPr>
          <w:rFonts w:ascii="Arial" w:hAnsi="Arial" w:cs="Arial"/>
          <w:sz w:val="24"/>
          <w:szCs w:val="24"/>
        </w:rPr>
        <w:t xml:space="preserve">, airway obstruction and cardiopulmonary impairment. Appropriate agents provide safe and effective sedation and ensure greatest margin of safety. Conscious sedation may be produced by administration of various </w:t>
      </w:r>
      <w:proofErr w:type="spellStart"/>
      <w:r w:rsidR="002C658A" w:rsidRPr="00274A2D">
        <w:rPr>
          <w:rFonts w:ascii="Arial" w:hAnsi="Arial" w:cs="Arial"/>
          <w:sz w:val="24"/>
          <w:szCs w:val="24"/>
        </w:rPr>
        <w:t>pharmalogical</w:t>
      </w:r>
      <w:proofErr w:type="spellEnd"/>
      <w:r w:rsidR="002C658A" w:rsidRPr="00274A2D">
        <w:rPr>
          <w:rFonts w:ascii="Arial" w:hAnsi="Arial" w:cs="Arial"/>
          <w:sz w:val="24"/>
          <w:szCs w:val="24"/>
        </w:rPr>
        <w:t xml:space="preserve"> agents by several common routes</w:t>
      </w:r>
      <w:r w:rsidR="007A7849" w:rsidRPr="00274A2D">
        <w:rPr>
          <w:rFonts w:ascii="Arial" w:hAnsi="Arial" w:cs="Arial"/>
          <w:sz w:val="24"/>
          <w:szCs w:val="24"/>
          <w:vertAlign w:val="superscript"/>
        </w:rPr>
        <w:t>8</w:t>
      </w:r>
      <w:proofErr w:type="gramStart"/>
      <w:r w:rsidR="007A7849" w:rsidRPr="00274A2D">
        <w:rPr>
          <w:rFonts w:ascii="Arial" w:hAnsi="Arial" w:cs="Arial"/>
          <w:sz w:val="24"/>
          <w:szCs w:val="24"/>
          <w:vertAlign w:val="superscript"/>
        </w:rPr>
        <w:t>,9</w:t>
      </w:r>
      <w:proofErr w:type="gramEnd"/>
      <w:r w:rsidR="002C658A" w:rsidRPr="00274A2D">
        <w:rPr>
          <w:rFonts w:ascii="Arial" w:hAnsi="Arial" w:cs="Arial"/>
          <w:sz w:val="24"/>
          <w:szCs w:val="24"/>
        </w:rPr>
        <w:t xml:space="preserve">. But in this study intravenous route is adopted and </w:t>
      </w:r>
      <w:proofErr w:type="spellStart"/>
      <w:r w:rsidR="002C658A" w:rsidRPr="00274A2D">
        <w:rPr>
          <w:rFonts w:ascii="Arial" w:hAnsi="Arial" w:cs="Arial"/>
          <w:sz w:val="24"/>
          <w:szCs w:val="24"/>
        </w:rPr>
        <w:t>Propofol</w:t>
      </w:r>
      <w:proofErr w:type="spellEnd"/>
      <w:r w:rsidR="002C658A" w:rsidRPr="00274A2D">
        <w:rPr>
          <w:rFonts w:ascii="Arial" w:hAnsi="Arial" w:cs="Arial"/>
          <w:sz w:val="24"/>
          <w:szCs w:val="24"/>
        </w:rPr>
        <w:t xml:space="preserve"> is compared with Midazolam</w:t>
      </w:r>
      <w:r w:rsidR="00017EE6" w:rsidRPr="00274A2D">
        <w:rPr>
          <w:rFonts w:ascii="Arial" w:hAnsi="Arial" w:cs="Arial"/>
          <w:sz w:val="24"/>
          <w:szCs w:val="24"/>
          <w:vertAlign w:val="superscript"/>
        </w:rPr>
        <w:t>10</w:t>
      </w:r>
      <w:proofErr w:type="gramStart"/>
      <w:r w:rsidR="00017EE6" w:rsidRPr="00274A2D">
        <w:rPr>
          <w:rFonts w:ascii="Arial" w:hAnsi="Arial" w:cs="Arial"/>
          <w:sz w:val="24"/>
          <w:szCs w:val="24"/>
          <w:vertAlign w:val="superscript"/>
        </w:rPr>
        <w:t>,11</w:t>
      </w:r>
      <w:proofErr w:type="gramEnd"/>
      <w:r w:rsidR="002C658A" w:rsidRPr="00274A2D">
        <w:rPr>
          <w:rFonts w:ascii="Arial" w:hAnsi="Arial" w:cs="Arial"/>
          <w:sz w:val="24"/>
          <w:szCs w:val="24"/>
        </w:rPr>
        <w:t>.</w:t>
      </w:r>
    </w:p>
    <w:p w:rsidR="00525092" w:rsidRPr="00274A2D" w:rsidRDefault="00525092" w:rsidP="00FD29EC">
      <w:pPr>
        <w:spacing w:line="480" w:lineRule="auto"/>
        <w:jc w:val="both"/>
        <w:rPr>
          <w:rFonts w:ascii="Arial" w:hAnsi="Arial" w:cs="Arial"/>
          <w:sz w:val="24"/>
          <w:szCs w:val="24"/>
        </w:rPr>
      </w:pPr>
      <w:r w:rsidRPr="00274A2D">
        <w:rPr>
          <w:rFonts w:ascii="Arial" w:hAnsi="Arial" w:cs="Arial"/>
          <w:sz w:val="24"/>
          <w:szCs w:val="24"/>
        </w:rPr>
        <w:tab/>
      </w:r>
    </w:p>
    <w:p w:rsidR="00AB5206" w:rsidRPr="00274A2D" w:rsidRDefault="00C93B3F" w:rsidP="00FD29EC">
      <w:pPr>
        <w:spacing w:line="480" w:lineRule="auto"/>
        <w:jc w:val="both"/>
        <w:rPr>
          <w:rFonts w:ascii="Arial" w:hAnsi="Arial" w:cs="Arial"/>
          <w:b/>
          <w:sz w:val="24"/>
          <w:szCs w:val="24"/>
        </w:rPr>
      </w:pPr>
      <w:r w:rsidRPr="00274A2D">
        <w:rPr>
          <w:rFonts w:ascii="Arial" w:hAnsi="Arial" w:cs="Arial"/>
          <w:b/>
          <w:sz w:val="24"/>
          <w:szCs w:val="24"/>
        </w:rPr>
        <w:t xml:space="preserve">MATERIAL </w:t>
      </w:r>
      <w:r w:rsidR="004522EA" w:rsidRPr="00274A2D">
        <w:rPr>
          <w:rFonts w:ascii="Arial" w:hAnsi="Arial" w:cs="Arial"/>
          <w:b/>
          <w:sz w:val="24"/>
          <w:szCs w:val="24"/>
        </w:rPr>
        <w:t>AND METHODS</w:t>
      </w:r>
    </w:p>
    <w:p w:rsidR="00776986" w:rsidRPr="00274A2D" w:rsidRDefault="00776986" w:rsidP="00FD29EC">
      <w:pPr>
        <w:spacing w:line="480" w:lineRule="auto"/>
        <w:jc w:val="both"/>
        <w:rPr>
          <w:rFonts w:ascii="Arial" w:hAnsi="Arial" w:cs="Arial"/>
          <w:sz w:val="24"/>
          <w:szCs w:val="24"/>
        </w:rPr>
      </w:pPr>
      <w:r w:rsidRPr="00274A2D">
        <w:rPr>
          <w:rFonts w:ascii="Arial" w:hAnsi="Arial" w:cs="Arial"/>
          <w:b/>
          <w:sz w:val="24"/>
          <w:szCs w:val="24"/>
        </w:rPr>
        <w:tab/>
      </w:r>
      <w:r w:rsidRPr="00274A2D">
        <w:rPr>
          <w:rFonts w:ascii="Arial" w:hAnsi="Arial" w:cs="Arial"/>
          <w:sz w:val="24"/>
          <w:szCs w:val="24"/>
        </w:rPr>
        <w:t xml:space="preserve">It was an observational analytical study in which effects of conscious sedation in spinal </w:t>
      </w:r>
      <w:proofErr w:type="spellStart"/>
      <w:r w:rsidRPr="00274A2D">
        <w:rPr>
          <w:rFonts w:ascii="Arial" w:hAnsi="Arial" w:cs="Arial"/>
          <w:sz w:val="24"/>
          <w:szCs w:val="24"/>
        </w:rPr>
        <w:t>anaesthesia</w:t>
      </w:r>
      <w:proofErr w:type="spellEnd"/>
      <w:r w:rsidRPr="00274A2D">
        <w:rPr>
          <w:rFonts w:ascii="Arial" w:hAnsi="Arial" w:cs="Arial"/>
          <w:sz w:val="24"/>
          <w:szCs w:val="24"/>
        </w:rPr>
        <w:t xml:space="preserve"> was observed and analyzed by using two different drugs for this </w:t>
      </w:r>
      <w:r w:rsidRPr="00274A2D">
        <w:rPr>
          <w:rFonts w:ascii="Arial" w:hAnsi="Arial" w:cs="Arial"/>
          <w:sz w:val="24"/>
          <w:szCs w:val="24"/>
        </w:rPr>
        <w:lastRenderedPageBreak/>
        <w:t xml:space="preserve">purpose, </w:t>
      </w:r>
      <w:proofErr w:type="spellStart"/>
      <w:r w:rsidRPr="00274A2D">
        <w:rPr>
          <w:rFonts w:ascii="Arial" w:hAnsi="Arial" w:cs="Arial"/>
          <w:sz w:val="24"/>
          <w:szCs w:val="24"/>
        </w:rPr>
        <w:t>i</w:t>
      </w:r>
      <w:proofErr w:type="spellEnd"/>
      <w:r w:rsidRPr="00274A2D">
        <w:rPr>
          <w:rFonts w:ascii="Arial" w:hAnsi="Arial" w:cs="Arial"/>
          <w:sz w:val="24"/>
          <w:szCs w:val="24"/>
        </w:rPr>
        <w:t xml:space="preserve">-e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versus </w:t>
      </w:r>
      <w:proofErr w:type="spellStart"/>
      <w:r w:rsidRPr="00274A2D">
        <w:rPr>
          <w:rFonts w:ascii="Arial" w:hAnsi="Arial" w:cs="Arial"/>
          <w:sz w:val="24"/>
          <w:szCs w:val="24"/>
        </w:rPr>
        <w:t>Midazolam</w:t>
      </w:r>
      <w:proofErr w:type="spellEnd"/>
      <w:r w:rsidRPr="00274A2D">
        <w:rPr>
          <w:rFonts w:ascii="Arial" w:hAnsi="Arial" w:cs="Arial"/>
          <w:sz w:val="24"/>
          <w:szCs w:val="24"/>
        </w:rPr>
        <w:t>. The study was initiated after taking approval from hospital ethical committee.</w:t>
      </w:r>
    </w:p>
    <w:p w:rsidR="00776986" w:rsidRPr="00274A2D" w:rsidRDefault="00776986" w:rsidP="00FD29EC">
      <w:pPr>
        <w:spacing w:line="480" w:lineRule="auto"/>
        <w:jc w:val="both"/>
        <w:rPr>
          <w:rFonts w:ascii="Arial" w:hAnsi="Arial" w:cs="Arial"/>
          <w:sz w:val="24"/>
          <w:szCs w:val="24"/>
        </w:rPr>
      </w:pPr>
      <w:r w:rsidRPr="00274A2D">
        <w:rPr>
          <w:rFonts w:ascii="Arial" w:hAnsi="Arial" w:cs="Arial"/>
          <w:sz w:val="24"/>
          <w:szCs w:val="24"/>
        </w:rPr>
        <w:tab/>
        <w:t xml:space="preserve">The study was carried out in 60 patients above 20 years of age (majority between 40 and 50 years of age) having physical status of ASA – I and ASA – II. Both male and female cases (male – 42 and female – 18) were randomly selected. The cases who were administered spinal </w:t>
      </w:r>
      <w:proofErr w:type="spellStart"/>
      <w:r w:rsidRPr="00274A2D">
        <w:rPr>
          <w:rFonts w:ascii="Arial" w:hAnsi="Arial" w:cs="Arial"/>
          <w:sz w:val="24"/>
          <w:szCs w:val="24"/>
        </w:rPr>
        <w:t>anaesthesia</w:t>
      </w:r>
      <w:proofErr w:type="spellEnd"/>
      <w:r w:rsidRPr="00274A2D">
        <w:rPr>
          <w:rFonts w:ascii="Arial" w:hAnsi="Arial" w:cs="Arial"/>
          <w:sz w:val="24"/>
          <w:szCs w:val="24"/>
        </w:rPr>
        <w:t xml:space="preserve"> were restricted to lower abdominal, </w:t>
      </w:r>
      <w:proofErr w:type="spellStart"/>
      <w:r w:rsidRPr="00274A2D">
        <w:rPr>
          <w:rFonts w:ascii="Arial" w:hAnsi="Arial" w:cs="Arial"/>
          <w:sz w:val="24"/>
          <w:szCs w:val="24"/>
        </w:rPr>
        <w:t>orthopaedic</w:t>
      </w:r>
      <w:proofErr w:type="spellEnd"/>
      <w:r w:rsidRPr="00274A2D">
        <w:rPr>
          <w:rFonts w:ascii="Arial" w:hAnsi="Arial" w:cs="Arial"/>
          <w:sz w:val="24"/>
          <w:szCs w:val="24"/>
        </w:rPr>
        <w:t xml:space="preserve"> and </w:t>
      </w:r>
      <w:proofErr w:type="spellStart"/>
      <w:r w:rsidRPr="00274A2D">
        <w:rPr>
          <w:rFonts w:ascii="Arial" w:hAnsi="Arial" w:cs="Arial"/>
          <w:sz w:val="24"/>
          <w:szCs w:val="24"/>
        </w:rPr>
        <w:t>perineal</w:t>
      </w:r>
      <w:proofErr w:type="spellEnd"/>
      <w:r w:rsidRPr="00274A2D">
        <w:rPr>
          <w:rFonts w:ascii="Arial" w:hAnsi="Arial" w:cs="Arial"/>
          <w:sz w:val="24"/>
          <w:szCs w:val="24"/>
        </w:rPr>
        <w:t xml:space="preserve"> elective surgical procedures (Table – </w:t>
      </w:r>
      <w:proofErr w:type="gramStart"/>
      <w:r w:rsidRPr="00274A2D">
        <w:rPr>
          <w:rFonts w:ascii="Arial" w:hAnsi="Arial" w:cs="Arial"/>
          <w:sz w:val="24"/>
          <w:szCs w:val="24"/>
        </w:rPr>
        <w:t>I )</w:t>
      </w:r>
      <w:proofErr w:type="gramEnd"/>
    </w:p>
    <w:p w:rsidR="00776986" w:rsidRPr="00274A2D" w:rsidRDefault="00776986" w:rsidP="00FD29EC">
      <w:pPr>
        <w:spacing w:line="480" w:lineRule="auto"/>
        <w:jc w:val="both"/>
        <w:rPr>
          <w:rFonts w:ascii="Arial" w:hAnsi="Arial" w:cs="Arial"/>
          <w:sz w:val="24"/>
          <w:szCs w:val="24"/>
        </w:rPr>
      </w:pPr>
    </w:p>
    <w:p w:rsidR="00776986" w:rsidRPr="00274A2D" w:rsidRDefault="00776986" w:rsidP="00FD29EC">
      <w:pPr>
        <w:spacing w:line="480" w:lineRule="auto"/>
        <w:jc w:val="both"/>
        <w:rPr>
          <w:rFonts w:ascii="Arial" w:hAnsi="Arial" w:cs="Arial"/>
          <w:b/>
          <w:sz w:val="24"/>
          <w:szCs w:val="24"/>
          <w:u w:val="single"/>
        </w:rPr>
      </w:pPr>
      <w:r w:rsidRPr="00274A2D">
        <w:rPr>
          <w:rFonts w:ascii="Arial" w:hAnsi="Arial" w:cs="Arial"/>
          <w:sz w:val="24"/>
          <w:szCs w:val="24"/>
        </w:rPr>
        <w:tab/>
      </w:r>
      <w:r w:rsidRPr="00274A2D">
        <w:rPr>
          <w:rFonts w:ascii="Arial" w:hAnsi="Arial" w:cs="Arial"/>
          <w:sz w:val="24"/>
          <w:szCs w:val="24"/>
        </w:rPr>
        <w:tab/>
        <w:t xml:space="preserve">                    </w:t>
      </w:r>
      <w:r w:rsidRPr="00274A2D">
        <w:rPr>
          <w:rFonts w:ascii="Arial" w:hAnsi="Arial" w:cs="Arial"/>
          <w:b/>
          <w:sz w:val="24"/>
          <w:szCs w:val="24"/>
          <w:u w:val="single"/>
        </w:rPr>
        <w:t xml:space="preserve">Table – </w:t>
      </w:r>
      <w:proofErr w:type="gramStart"/>
      <w:r w:rsidRPr="00274A2D">
        <w:rPr>
          <w:rFonts w:ascii="Arial" w:hAnsi="Arial" w:cs="Arial"/>
          <w:b/>
          <w:sz w:val="24"/>
          <w:szCs w:val="24"/>
          <w:u w:val="single"/>
        </w:rPr>
        <w:t>I  Variety</w:t>
      </w:r>
      <w:proofErr w:type="gramEnd"/>
      <w:r w:rsidRPr="00274A2D">
        <w:rPr>
          <w:rFonts w:ascii="Arial" w:hAnsi="Arial" w:cs="Arial"/>
          <w:b/>
          <w:sz w:val="24"/>
          <w:szCs w:val="24"/>
          <w:u w:val="single"/>
        </w:rPr>
        <w:t xml:space="preserve"> of Surgical procedures</w:t>
      </w:r>
    </w:p>
    <w:tbl>
      <w:tblPr>
        <w:tblStyle w:val="TableGrid"/>
        <w:tblW w:w="0" w:type="auto"/>
        <w:tblLook w:val="04A0"/>
      </w:tblPr>
      <w:tblGrid>
        <w:gridCol w:w="1458"/>
        <w:gridCol w:w="5760"/>
        <w:gridCol w:w="2358"/>
      </w:tblGrid>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Serial No</w:t>
            </w:r>
          </w:p>
        </w:tc>
        <w:tc>
          <w:tcPr>
            <w:tcW w:w="5760"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 xml:space="preserve">                                         Indications</w:t>
            </w:r>
            <w:r w:rsidRPr="00274A2D">
              <w:rPr>
                <w:rFonts w:ascii="Arial" w:hAnsi="Arial" w:cs="Arial"/>
                <w:b/>
                <w:sz w:val="24"/>
                <w:szCs w:val="24"/>
                <w:u w:val="single"/>
              </w:rPr>
              <w:t xml:space="preserve">     </w:t>
            </w:r>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b/>
                <w:sz w:val="24"/>
                <w:szCs w:val="24"/>
              </w:rPr>
              <w:t>No. of Patients</w:t>
            </w:r>
          </w:p>
        </w:tc>
      </w:tr>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1</w:t>
            </w:r>
          </w:p>
        </w:tc>
        <w:tc>
          <w:tcPr>
            <w:tcW w:w="5760"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 xml:space="preserve">Hernia / </w:t>
            </w:r>
            <w:proofErr w:type="spellStart"/>
            <w:r w:rsidRPr="00274A2D">
              <w:rPr>
                <w:rFonts w:ascii="Arial" w:hAnsi="Arial" w:cs="Arial"/>
                <w:sz w:val="24"/>
                <w:szCs w:val="24"/>
              </w:rPr>
              <w:t>Hydrocele</w:t>
            </w:r>
            <w:proofErr w:type="spellEnd"/>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15</w:t>
            </w:r>
          </w:p>
        </w:tc>
      </w:tr>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2</w:t>
            </w:r>
          </w:p>
        </w:tc>
        <w:tc>
          <w:tcPr>
            <w:tcW w:w="5760" w:type="dxa"/>
          </w:tcPr>
          <w:p w:rsidR="00944DB7" w:rsidRPr="00274A2D" w:rsidRDefault="00944DB7" w:rsidP="00FD29EC">
            <w:pPr>
              <w:spacing w:line="480" w:lineRule="auto"/>
              <w:jc w:val="both"/>
              <w:rPr>
                <w:rFonts w:ascii="Arial" w:hAnsi="Arial" w:cs="Arial"/>
                <w:sz w:val="24"/>
                <w:szCs w:val="24"/>
              </w:rPr>
            </w:pPr>
            <w:proofErr w:type="spellStart"/>
            <w:r w:rsidRPr="00274A2D">
              <w:rPr>
                <w:rFonts w:ascii="Arial" w:hAnsi="Arial" w:cs="Arial"/>
                <w:sz w:val="24"/>
                <w:szCs w:val="24"/>
              </w:rPr>
              <w:t>Orthopaedic</w:t>
            </w:r>
            <w:proofErr w:type="spellEnd"/>
            <w:r w:rsidRPr="00274A2D">
              <w:rPr>
                <w:rFonts w:ascii="Arial" w:hAnsi="Arial" w:cs="Arial"/>
                <w:sz w:val="24"/>
                <w:szCs w:val="24"/>
              </w:rPr>
              <w:t xml:space="preserve"> Surgery</w:t>
            </w:r>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07</w:t>
            </w:r>
          </w:p>
        </w:tc>
      </w:tr>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3</w:t>
            </w:r>
          </w:p>
        </w:tc>
        <w:tc>
          <w:tcPr>
            <w:tcW w:w="5760" w:type="dxa"/>
          </w:tcPr>
          <w:p w:rsidR="00944DB7" w:rsidRPr="00274A2D" w:rsidRDefault="00944DB7" w:rsidP="00FD29EC">
            <w:pPr>
              <w:spacing w:line="480" w:lineRule="auto"/>
              <w:jc w:val="both"/>
              <w:rPr>
                <w:rFonts w:ascii="Arial" w:hAnsi="Arial" w:cs="Arial"/>
                <w:sz w:val="24"/>
                <w:szCs w:val="24"/>
              </w:rPr>
            </w:pPr>
            <w:proofErr w:type="spellStart"/>
            <w:r w:rsidRPr="00274A2D">
              <w:rPr>
                <w:rFonts w:ascii="Arial" w:hAnsi="Arial" w:cs="Arial"/>
                <w:sz w:val="24"/>
                <w:szCs w:val="24"/>
              </w:rPr>
              <w:t>Apppendicectomy</w:t>
            </w:r>
            <w:proofErr w:type="spellEnd"/>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10</w:t>
            </w:r>
          </w:p>
        </w:tc>
      </w:tr>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4</w:t>
            </w:r>
          </w:p>
        </w:tc>
        <w:tc>
          <w:tcPr>
            <w:tcW w:w="5760"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 xml:space="preserve">Ovarian </w:t>
            </w:r>
            <w:proofErr w:type="spellStart"/>
            <w:r w:rsidRPr="00274A2D">
              <w:rPr>
                <w:rFonts w:ascii="Arial" w:hAnsi="Arial" w:cs="Arial"/>
                <w:sz w:val="24"/>
                <w:szCs w:val="24"/>
              </w:rPr>
              <w:t>Tumours</w:t>
            </w:r>
            <w:proofErr w:type="spellEnd"/>
            <w:r w:rsidRPr="00274A2D">
              <w:rPr>
                <w:rFonts w:ascii="Arial" w:hAnsi="Arial" w:cs="Arial"/>
                <w:sz w:val="24"/>
                <w:szCs w:val="24"/>
              </w:rPr>
              <w:t xml:space="preserve"> and Mass</w:t>
            </w:r>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03</w:t>
            </w:r>
          </w:p>
        </w:tc>
      </w:tr>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5</w:t>
            </w:r>
          </w:p>
        </w:tc>
        <w:tc>
          <w:tcPr>
            <w:tcW w:w="5760"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Tubal ligation</w:t>
            </w:r>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05</w:t>
            </w:r>
          </w:p>
        </w:tc>
      </w:tr>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6</w:t>
            </w:r>
          </w:p>
        </w:tc>
        <w:tc>
          <w:tcPr>
            <w:tcW w:w="5760"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Vaginal hysterectomy</w:t>
            </w:r>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05</w:t>
            </w:r>
          </w:p>
        </w:tc>
      </w:tr>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7</w:t>
            </w:r>
          </w:p>
        </w:tc>
        <w:tc>
          <w:tcPr>
            <w:tcW w:w="5760" w:type="dxa"/>
          </w:tcPr>
          <w:p w:rsidR="00944DB7" w:rsidRPr="00274A2D" w:rsidRDefault="00944DB7" w:rsidP="00FD29EC">
            <w:pPr>
              <w:spacing w:line="480" w:lineRule="auto"/>
              <w:jc w:val="both"/>
              <w:rPr>
                <w:rFonts w:ascii="Arial" w:hAnsi="Arial" w:cs="Arial"/>
                <w:sz w:val="24"/>
                <w:szCs w:val="24"/>
              </w:rPr>
            </w:pPr>
            <w:proofErr w:type="spellStart"/>
            <w:r w:rsidRPr="00274A2D">
              <w:rPr>
                <w:rFonts w:ascii="Arial" w:hAnsi="Arial" w:cs="Arial"/>
                <w:sz w:val="24"/>
                <w:szCs w:val="24"/>
              </w:rPr>
              <w:t>Perineal</w:t>
            </w:r>
            <w:proofErr w:type="spellEnd"/>
            <w:r w:rsidRPr="00274A2D">
              <w:rPr>
                <w:rFonts w:ascii="Arial" w:hAnsi="Arial" w:cs="Arial"/>
                <w:sz w:val="24"/>
                <w:szCs w:val="24"/>
              </w:rPr>
              <w:t xml:space="preserve"> Surgery</w:t>
            </w:r>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15</w:t>
            </w:r>
          </w:p>
        </w:tc>
      </w:tr>
      <w:tr w:rsidR="00944DB7" w:rsidRPr="00274A2D" w:rsidTr="00944DB7">
        <w:tc>
          <w:tcPr>
            <w:tcW w:w="1458" w:type="dxa"/>
          </w:tcPr>
          <w:p w:rsidR="00944DB7" w:rsidRPr="00274A2D" w:rsidRDefault="00944DB7" w:rsidP="00FD29EC">
            <w:pPr>
              <w:spacing w:line="480" w:lineRule="auto"/>
              <w:jc w:val="both"/>
              <w:rPr>
                <w:rFonts w:ascii="Arial" w:hAnsi="Arial" w:cs="Arial"/>
                <w:b/>
                <w:sz w:val="24"/>
                <w:szCs w:val="24"/>
              </w:rPr>
            </w:pPr>
            <w:r w:rsidRPr="00274A2D">
              <w:rPr>
                <w:rFonts w:ascii="Arial" w:hAnsi="Arial" w:cs="Arial"/>
                <w:b/>
                <w:sz w:val="24"/>
                <w:szCs w:val="24"/>
              </w:rPr>
              <w:t>Total</w:t>
            </w:r>
          </w:p>
        </w:tc>
        <w:tc>
          <w:tcPr>
            <w:tcW w:w="5760" w:type="dxa"/>
          </w:tcPr>
          <w:p w:rsidR="00944DB7" w:rsidRPr="00274A2D" w:rsidRDefault="00944DB7" w:rsidP="00FD29EC">
            <w:pPr>
              <w:spacing w:line="480" w:lineRule="auto"/>
              <w:jc w:val="both"/>
              <w:rPr>
                <w:rFonts w:ascii="Arial" w:hAnsi="Arial" w:cs="Arial"/>
                <w:sz w:val="24"/>
                <w:szCs w:val="24"/>
              </w:rPr>
            </w:pPr>
          </w:p>
        </w:tc>
        <w:tc>
          <w:tcPr>
            <w:tcW w:w="2358" w:type="dxa"/>
          </w:tcPr>
          <w:p w:rsidR="00944DB7" w:rsidRPr="00274A2D" w:rsidRDefault="00944DB7" w:rsidP="00FD29EC">
            <w:pPr>
              <w:spacing w:line="480" w:lineRule="auto"/>
              <w:jc w:val="both"/>
              <w:rPr>
                <w:rFonts w:ascii="Arial" w:hAnsi="Arial" w:cs="Arial"/>
                <w:sz w:val="24"/>
                <w:szCs w:val="24"/>
              </w:rPr>
            </w:pPr>
            <w:r w:rsidRPr="00274A2D">
              <w:rPr>
                <w:rFonts w:ascii="Arial" w:hAnsi="Arial" w:cs="Arial"/>
                <w:sz w:val="24"/>
                <w:szCs w:val="24"/>
              </w:rPr>
              <w:t>60</w:t>
            </w:r>
          </w:p>
        </w:tc>
      </w:tr>
    </w:tbl>
    <w:p w:rsidR="00944DB7" w:rsidRPr="00274A2D" w:rsidRDefault="00944DB7" w:rsidP="00FD29EC">
      <w:pPr>
        <w:spacing w:line="480" w:lineRule="auto"/>
        <w:jc w:val="both"/>
        <w:rPr>
          <w:rFonts w:ascii="Arial" w:hAnsi="Arial" w:cs="Arial"/>
          <w:b/>
          <w:sz w:val="24"/>
          <w:szCs w:val="24"/>
          <w:u w:val="single"/>
        </w:rPr>
      </w:pPr>
    </w:p>
    <w:p w:rsidR="00204F2A" w:rsidRPr="00274A2D" w:rsidRDefault="00204F2A" w:rsidP="00FD29EC">
      <w:pPr>
        <w:spacing w:line="480" w:lineRule="auto"/>
        <w:jc w:val="both"/>
        <w:rPr>
          <w:rFonts w:ascii="Arial" w:hAnsi="Arial" w:cs="Arial"/>
          <w:sz w:val="24"/>
          <w:szCs w:val="24"/>
        </w:rPr>
      </w:pPr>
      <w:r w:rsidRPr="00274A2D">
        <w:rPr>
          <w:rFonts w:ascii="Arial" w:hAnsi="Arial" w:cs="Arial"/>
          <w:sz w:val="24"/>
          <w:szCs w:val="24"/>
        </w:rPr>
        <w:t>The patients were divided into three groups which were</w:t>
      </w:r>
    </w:p>
    <w:p w:rsidR="00204F2A" w:rsidRPr="00274A2D" w:rsidRDefault="00204F2A" w:rsidP="00FD29EC">
      <w:pPr>
        <w:spacing w:line="480" w:lineRule="auto"/>
        <w:jc w:val="both"/>
        <w:rPr>
          <w:rFonts w:ascii="Arial" w:hAnsi="Arial" w:cs="Arial"/>
          <w:sz w:val="24"/>
          <w:szCs w:val="24"/>
        </w:rPr>
      </w:pPr>
      <w:r w:rsidRPr="00274A2D">
        <w:rPr>
          <w:rFonts w:ascii="Arial" w:hAnsi="Arial" w:cs="Arial"/>
          <w:sz w:val="24"/>
          <w:szCs w:val="24"/>
        </w:rPr>
        <w:tab/>
        <w:t xml:space="preserve">Group a (n=20) Patients who were administered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for conscious sedation</w:t>
      </w:r>
      <w:r w:rsidR="0019024A" w:rsidRPr="00274A2D">
        <w:rPr>
          <w:rFonts w:ascii="Arial" w:hAnsi="Arial" w:cs="Arial"/>
          <w:sz w:val="24"/>
          <w:szCs w:val="24"/>
        </w:rPr>
        <w:t>.</w:t>
      </w:r>
    </w:p>
    <w:p w:rsidR="00204F2A" w:rsidRPr="00274A2D" w:rsidRDefault="00204F2A" w:rsidP="00FD29EC">
      <w:pPr>
        <w:spacing w:line="480" w:lineRule="auto"/>
        <w:jc w:val="both"/>
        <w:rPr>
          <w:rFonts w:ascii="Arial" w:hAnsi="Arial" w:cs="Arial"/>
          <w:sz w:val="24"/>
          <w:szCs w:val="24"/>
        </w:rPr>
      </w:pPr>
      <w:r w:rsidRPr="00274A2D">
        <w:rPr>
          <w:rFonts w:ascii="Arial" w:hAnsi="Arial" w:cs="Arial"/>
          <w:sz w:val="24"/>
          <w:szCs w:val="24"/>
        </w:rPr>
        <w:lastRenderedPageBreak/>
        <w:tab/>
        <w:t xml:space="preserve">Group b (n=20) Patients who were administered </w:t>
      </w:r>
      <w:proofErr w:type="spellStart"/>
      <w:r w:rsidRPr="00274A2D">
        <w:rPr>
          <w:rFonts w:ascii="Arial" w:hAnsi="Arial" w:cs="Arial"/>
          <w:sz w:val="24"/>
          <w:szCs w:val="24"/>
        </w:rPr>
        <w:t>Midazolam</w:t>
      </w:r>
      <w:proofErr w:type="spellEnd"/>
      <w:r w:rsidRPr="00274A2D">
        <w:rPr>
          <w:rFonts w:ascii="Arial" w:hAnsi="Arial" w:cs="Arial"/>
          <w:sz w:val="24"/>
          <w:szCs w:val="24"/>
        </w:rPr>
        <w:t xml:space="preserve"> for conscious sedation</w:t>
      </w:r>
      <w:r w:rsidR="0019024A" w:rsidRPr="00274A2D">
        <w:rPr>
          <w:rFonts w:ascii="Arial" w:hAnsi="Arial" w:cs="Arial"/>
          <w:sz w:val="24"/>
          <w:szCs w:val="24"/>
        </w:rPr>
        <w:t>.</w:t>
      </w:r>
    </w:p>
    <w:p w:rsidR="00204F2A" w:rsidRPr="00274A2D" w:rsidRDefault="0019024A" w:rsidP="00FD29EC">
      <w:pPr>
        <w:spacing w:line="480" w:lineRule="auto"/>
        <w:jc w:val="both"/>
        <w:rPr>
          <w:rFonts w:ascii="Arial" w:hAnsi="Arial" w:cs="Arial"/>
          <w:sz w:val="24"/>
          <w:szCs w:val="24"/>
        </w:rPr>
      </w:pPr>
      <w:r w:rsidRPr="00274A2D">
        <w:rPr>
          <w:rFonts w:ascii="Arial" w:hAnsi="Arial" w:cs="Arial"/>
          <w:sz w:val="24"/>
          <w:szCs w:val="24"/>
        </w:rPr>
        <w:t xml:space="preserve">               Group c (n=20) </w:t>
      </w:r>
      <w:proofErr w:type="gramStart"/>
      <w:r w:rsidRPr="00274A2D">
        <w:rPr>
          <w:rFonts w:ascii="Arial" w:hAnsi="Arial" w:cs="Arial"/>
          <w:sz w:val="24"/>
          <w:szCs w:val="24"/>
        </w:rPr>
        <w:t>This</w:t>
      </w:r>
      <w:proofErr w:type="gramEnd"/>
      <w:r w:rsidRPr="00274A2D">
        <w:rPr>
          <w:rFonts w:ascii="Arial" w:hAnsi="Arial" w:cs="Arial"/>
          <w:sz w:val="24"/>
          <w:szCs w:val="24"/>
        </w:rPr>
        <w:t xml:space="preserve"> group did not receive any conscious sedation and was treated as </w:t>
      </w:r>
      <w:r w:rsidR="000663FD" w:rsidRPr="00274A2D">
        <w:rPr>
          <w:rFonts w:ascii="Arial" w:hAnsi="Arial" w:cs="Arial"/>
          <w:sz w:val="24"/>
          <w:szCs w:val="24"/>
        </w:rPr>
        <w:t xml:space="preserve">a </w:t>
      </w:r>
      <w:r w:rsidRPr="00274A2D">
        <w:rPr>
          <w:rFonts w:ascii="Arial" w:hAnsi="Arial" w:cs="Arial"/>
          <w:sz w:val="24"/>
          <w:szCs w:val="24"/>
        </w:rPr>
        <w:t>control group.</w:t>
      </w:r>
    </w:p>
    <w:p w:rsidR="0019024A" w:rsidRPr="00274A2D" w:rsidRDefault="0019024A" w:rsidP="00FD29EC">
      <w:pPr>
        <w:spacing w:line="480" w:lineRule="auto"/>
        <w:ind w:left="1440"/>
        <w:jc w:val="both"/>
        <w:rPr>
          <w:rFonts w:ascii="Arial" w:hAnsi="Arial" w:cs="Arial"/>
          <w:sz w:val="24"/>
          <w:szCs w:val="24"/>
        </w:rPr>
      </w:pPr>
    </w:p>
    <w:p w:rsidR="00776986" w:rsidRPr="00274A2D" w:rsidRDefault="0019024A" w:rsidP="00FD29EC">
      <w:pPr>
        <w:spacing w:line="480" w:lineRule="auto"/>
        <w:jc w:val="both"/>
        <w:rPr>
          <w:rFonts w:ascii="Arial" w:hAnsi="Arial" w:cs="Arial"/>
          <w:sz w:val="24"/>
          <w:szCs w:val="24"/>
        </w:rPr>
      </w:pPr>
      <w:r w:rsidRPr="00274A2D">
        <w:rPr>
          <w:rFonts w:ascii="Arial" w:hAnsi="Arial" w:cs="Arial"/>
          <w:sz w:val="24"/>
          <w:szCs w:val="24"/>
        </w:rPr>
        <w:t xml:space="preserve">In group a, the patients were given </w:t>
      </w:r>
      <w:proofErr w:type="spellStart"/>
      <w:r w:rsidRPr="00274A2D">
        <w:rPr>
          <w:rFonts w:ascii="Arial" w:hAnsi="Arial" w:cs="Arial"/>
          <w:sz w:val="24"/>
          <w:szCs w:val="24"/>
        </w:rPr>
        <w:t>Lignocaine</w:t>
      </w:r>
      <w:proofErr w:type="spellEnd"/>
      <w:r w:rsidRPr="00274A2D">
        <w:rPr>
          <w:rFonts w:ascii="Arial" w:hAnsi="Arial" w:cs="Arial"/>
          <w:sz w:val="24"/>
          <w:szCs w:val="24"/>
        </w:rPr>
        <w:t xml:space="preserve"> 40 mg IV before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to avoid pain on injection. Subsequently an initial bolus of 30 mg of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was administered IV followed by 10 mg top ups on as required basis.</w:t>
      </w:r>
    </w:p>
    <w:p w:rsidR="0019024A" w:rsidRPr="00274A2D" w:rsidRDefault="0019024A" w:rsidP="00FD29EC">
      <w:pPr>
        <w:spacing w:line="480" w:lineRule="auto"/>
        <w:jc w:val="both"/>
        <w:rPr>
          <w:rFonts w:ascii="Arial" w:hAnsi="Arial" w:cs="Arial"/>
          <w:sz w:val="24"/>
          <w:szCs w:val="24"/>
        </w:rPr>
      </w:pPr>
      <w:r w:rsidRPr="00274A2D">
        <w:rPr>
          <w:rFonts w:ascii="Arial" w:hAnsi="Arial" w:cs="Arial"/>
          <w:sz w:val="24"/>
          <w:szCs w:val="24"/>
        </w:rPr>
        <w:t xml:space="preserve">In group b, the patients were given an initial bolus of 2 mg of </w:t>
      </w:r>
      <w:proofErr w:type="spellStart"/>
      <w:r w:rsidRPr="00274A2D">
        <w:rPr>
          <w:rFonts w:ascii="Arial" w:hAnsi="Arial" w:cs="Arial"/>
          <w:sz w:val="24"/>
          <w:szCs w:val="24"/>
        </w:rPr>
        <w:t>Midazolam</w:t>
      </w:r>
      <w:proofErr w:type="spellEnd"/>
      <w:r w:rsidRPr="00274A2D">
        <w:rPr>
          <w:rFonts w:ascii="Arial" w:hAnsi="Arial" w:cs="Arial"/>
          <w:sz w:val="24"/>
          <w:szCs w:val="24"/>
        </w:rPr>
        <w:t xml:space="preserve"> followed by 1 mg increments to maintain the conscious sedation. The end point of conscious sedation in both groups </w:t>
      </w:r>
      <w:proofErr w:type="gramStart"/>
      <w:r w:rsidRPr="00274A2D">
        <w:rPr>
          <w:rFonts w:ascii="Arial" w:hAnsi="Arial" w:cs="Arial"/>
          <w:sz w:val="24"/>
          <w:szCs w:val="24"/>
        </w:rPr>
        <w:t>a and</w:t>
      </w:r>
      <w:proofErr w:type="gramEnd"/>
      <w:r w:rsidRPr="00274A2D">
        <w:rPr>
          <w:rFonts w:ascii="Arial" w:hAnsi="Arial" w:cs="Arial"/>
          <w:sz w:val="24"/>
          <w:szCs w:val="24"/>
        </w:rPr>
        <w:t xml:space="preserve"> b was the slurring of speech, preservation of eye opening response to verbal command being sedated at the same time.</w:t>
      </w:r>
    </w:p>
    <w:p w:rsidR="0019024A" w:rsidRPr="00274A2D" w:rsidRDefault="0019024A" w:rsidP="00FD29EC">
      <w:pPr>
        <w:spacing w:line="480" w:lineRule="auto"/>
        <w:jc w:val="both"/>
        <w:rPr>
          <w:rFonts w:ascii="Arial" w:hAnsi="Arial" w:cs="Arial"/>
          <w:sz w:val="24"/>
          <w:szCs w:val="24"/>
        </w:rPr>
      </w:pPr>
      <w:r w:rsidRPr="00274A2D">
        <w:rPr>
          <w:rFonts w:ascii="Arial" w:hAnsi="Arial" w:cs="Arial"/>
          <w:sz w:val="24"/>
          <w:szCs w:val="24"/>
        </w:rPr>
        <w:t xml:space="preserve">Absolute calm and tranquility was ensured throughout the surgical procedure. All the patients were reassured </w:t>
      </w:r>
      <w:r w:rsidR="00FA4219" w:rsidRPr="00274A2D">
        <w:rPr>
          <w:rFonts w:ascii="Arial" w:hAnsi="Arial" w:cs="Arial"/>
          <w:sz w:val="24"/>
          <w:szCs w:val="24"/>
        </w:rPr>
        <w:t xml:space="preserve">and briefed about the procedure of spinal </w:t>
      </w:r>
      <w:proofErr w:type="spellStart"/>
      <w:r w:rsidR="00FA4219" w:rsidRPr="00274A2D">
        <w:rPr>
          <w:rFonts w:ascii="Arial" w:hAnsi="Arial" w:cs="Arial"/>
          <w:sz w:val="24"/>
          <w:szCs w:val="24"/>
        </w:rPr>
        <w:t>anaesthesia</w:t>
      </w:r>
      <w:proofErr w:type="spellEnd"/>
      <w:r w:rsidR="00FA4219" w:rsidRPr="00274A2D">
        <w:rPr>
          <w:rFonts w:ascii="Arial" w:hAnsi="Arial" w:cs="Arial"/>
          <w:sz w:val="24"/>
          <w:szCs w:val="24"/>
        </w:rPr>
        <w:t xml:space="preserve"> and surgery. The patients were clearly informed whether they were going to be sedated or would remain wide awake during the procedure.</w:t>
      </w:r>
      <w:r w:rsidR="001619D7" w:rsidRPr="00274A2D">
        <w:rPr>
          <w:rFonts w:ascii="Arial" w:hAnsi="Arial" w:cs="Arial"/>
          <w:sz w:val="24"/>
          <w:szCs w:val="24"/>
        </w:rPr>
        <w:t xml:space="preserve"> All the patients were preloaded with one </w:t>
      </w:r>
      <w:proofErr w:type="spellStart"/>
      <w:r w:rsidR="001619D7" w:rsidRPr="00274A2D">
        <w:rPr>
          <w:rFonts w:ascii="Arial" w:hAnsi="Arial" w:cs="Arial"/>
          <w:sz w:val="24"/>
          <w:szCs w:val="24"/>
        </w:rPr>
        <w:t>litre</w:t>
      </w:r>
      <w:proofErr w:type="spellEnd"/>
      <w:r w:rsidR="001619D7" w:rsidRPr="00274A2D">
        <w:rPr>
          <w:rFonts w:ascii="Arial" w:hAnsi="Arial" w:cs="Arial"/>
          <w:sz w:val="24"/>
          <w:szCs w:val="24"/>
        </w:rPr>
        <w:t xml:space="preserve"> of Ringers lactate and given 10 mg of injection </w:t>
      </w:r>
      <w:proofErr w:type="spellStart"/>
      <w:r w:rsidR="001619D7" w:rsidRPr="00274A2D">
        <w:rPr>
          <w:rFonts w:ascii="Arial" w:hAnsi="Arial" w:cs="Arial"/>
          <w:sz w:val="24"/>
          <w:szCs w:val="24"/>
        </w:rPr>
        <w:t>Maxolon</w:t>
      </w:r>
      <w:proofErr w:type="spellEnd"/>
      <w:r w:rsidR="001619D7" w:rsidRPr="00274A2D">
        <w:rPr>
          <w:rFonts w:ascii="Arial" w:hAnsi="Arial" w:cs="Arial"/>
          <w:sz w:val="24"/>
          <w:szCs w:val="24"/>
        </w:rPr>
        <w:t xml:space="preserve"> IV. A local infiltration of 2 ml of 1% plain </w:t>
      </w:r>
      <w:proofErr w:type="spellStart"/>
      <w:r w:rsidR="001619D7" w:rsidRPr="00274A2D">
        <w:rPr>
          <w:rFonts w:ascii="Arial" w:hAnsi="Arial" w:cs="Arial"/>
          <w:sz w:val="24"/>
          <w:szCs w:val="24"/>
        </w:rPr>
        <w:t>Lignocaine</w:t>
      </w:r>
      <w:proofErr w:type="spellEnd"/>
      <w:r w:rsidR="001619D7" w:rsidRPr="00274A2D">
        <w:rPr>
          <w:rFonts w:ascii="Arial" w:hAnsi="Arial" w:cs="Arial"/>
          <w:sz w:val="24"/>
          <w:szCs w:val="24"/>
        </w:rPr>
        <w:t xml:space="preserve"> was given and spinal </w:t>
      </w:r>
      <w:proofErr w:type="spellStart"/>
      <w:r w:rsidR="001619D7" w:rsidRPr="00274A2D">
        <w:rPr>
          <w:rFonts w:ascii="Arial" w:hAnsi="Arial" w:cs="Arial"/>
          <w:sz w:val="24"/>
          <w:szCs w:val="24"/>
        </w:rPr>
        <w:t>anaesthesia</w:t>
      </w:r>
      <w:proofErr w:type="spellEnd"/>
      <w:r w:rsidR="001619D7" w:rsidRPr="00274A2D">
        <w:rPr>
          <w:rFonts w:ascii="Arial" w:hAnsi="Arial" w:cs="Arial"/>
          <w:sz w:val="24"/>
          <w:szCs w:val="24"/>
        </w:rPr>
        <w:t xml:space="preserve"> was administered in lying position with 25 gauge spinal</w:t>
      </w:r>
      <w:r w:rsidR="00E52BCB" w:rsidRPr="00274A2D">
        <w:rPr>
          <w:rFonts w:ascii="Arial" w:hAnsi="Arial" w:cs="Arial"/>
          <w:sz w:val="24"/>
          <w:szCs w:val="24"/>
        </w:rPr>
        <w:t xml:space="preserve"> needle using 2 ml of 0.75% hyper</w:t>
      </w:r>
      <w:r w:rsidR="001619D7" w:rsidRPr="00274A2D">
        <w:rPr>
          <w:rFonts w:ascii="Arial" w:hAnsi="Arial" w:cs="Arial"/>
          <w:sz w:val="24"/>
          <w:szCs w:val="24"/>
        </w:rPr>
        <w:t xml:space="preserve">baric </w:t>
      </w:r>
      <w:proofErr w:type="spellStart"/>
      <w:r w:rsidR="001619D7" w:rsidRPr="00274A2D">
        <w:rPr>
          <w:rFonts w:ascii="Arial" w:hAnsi="Arial" w:cs="Arial"/>
          <w:sz w:val="24"/>
          <w:szCs w:val="24"/>
        </w:rPr>
        <w:t>Bupivacaine</w:t>
      </w:r>
      <w:proofErr w:type="spellEnd"/>
      <w:r w:rsidR="001619D7" w:rsidRPr="00274A2D">
        <w:rPr>
          <w:rFonts w:ascii="Arial" w:hAnsi="Arial" w:cs="Arial"/>
          <w:sz w:val="24"/>
          <w:szCs w:val="24"/>
        </w:rPr>
        <w:t xml:space="preserve"> in each case. Non invasive blood pressure, O</w:t>
      </w:r>
      <w:r w:rsidR="001619D7" w:rsidRPr="00274A2D">
        <w:rPr>
          <w:rFonts w:ascii="Arial" w:hAnsi="Arial" w:cs="Arial"/>
          <w:sz w:val="24"/>
          <w:szCs w:val="24"/>
          <w:vertAlign w:val="subscript"/>
        </w:rPr>
        <w:t>2</w:t>
      </w:r>
      <w:r w:rsidR="001619D7" w:rsidRPr="00274A2D">
        <w:rPr>
          <w:rFonts w:ascii="Arial" w:hAnsi="Arial" w:cs="Arial"/>
          <w:sz w:val="24"/>
          <w:szCs w:val="24"/>
        </w:rPr>
        <w:t xml:space="preserve"> saturation and ECG were </w:t>
      </w:r>
      <w:r w:rsidR="00CF3F0D" w:rsidRPr="00274A2D">
        <w:rPr>
          <w:rFonts w:ascii="Arial" w:hAnsi="Arial" w:cs="Arial"/>
          <w:sz w:val="24"/>
          <w:szCs w:val="24"/>
        </w:rPr>
        <w:t xml:space="preserve">monitored throughout the procedure. A questionnaire was completed for each patient. In this the comments and responses of the patient at the time of </w:t>
      </w:r>
      <w:proofErr w:type="spellStart"/>
      <w:r w:rsidR="00CF3F0D" w:rsidRPr="00274A2D">
        <w:rPr>
          <w:rFonts w:ascii="Arial" w:hAnsi="Arial" w:cs="Arial"/>
          <w:sz w:val="24"/>
          <w:szCs w:val="24"/>
        </w:rPr>
        <w:t>preanaesthetic</w:t>
      </w:r>
      <w:proofErr w:type="spellEnd"/>
      <w:r w:rsidR="00CF3F0D" w:rsidRPr="00274A2D">
        <w:rPr>
          <w:rFonts w:ascii="Arial" w:hAnsi="Arial" w:cs="Arial"/>
          <w:sz w:val="24"/>
          <w:szCs w:val="24"/>
        </w:rPr>
        <w:t xml:space="preserve"> assessment were </w:t>
      </w:r>
      <w:r w:rsidR="00CF3F0D" w:rsidRPr="00274A2D">
        <w:rPr>
          <w:rFonts w:ascii="Arial" w:hAnsi="Arial" w:cs="Arial"/>
          <w:sz w:val="24"/>
          <w:szCs w:val="24"/>
        </w:rPr>
        <w:lastRenderedPageBreak/>
        <w:t xml:space="preserve">documented followed by another question – answer session 24 hours after the surgical procedure. Patients with extremes of ages, having psychological / </w:t>
      </w:r>
      <w:r w:rsidR="00A4414E" w:rsidRPr="00274A2D">
        <w:rPr>
          <w:rFonts w:ascii="Arial" w:hAnsi="Arial" w:cs="Arial"/>
          <w:sz w:val="24"/>
          <w:szCs w:val="24"/>
        </w:rPr>
        <w:t xml:space="preserve">emotional disturbances, </w:t>
      </w:r>
      <w:r w:rsidR="00F425CE" w:rsidRPr="00274A2D">
        <w:rPr>
          <w:rFonts w:ascii="Arial" w:hAnsi="Arial" w:cs="Arial"/>
          <w:sz w:val="24"/>
          <w:szCs w:val="24"/>
        </w:rPr>
        <w:t>those who did not have dense</w:t>
      </w:r>
      <w:r w:rsidR="00CF3F0D" w:rsidRPr="00274A2D">
        <w:rPr>
          <w:rFonts w:ascii="Arial" w:hAnsi="Arial" w:cs="Arial"/>
          <w:sz w:val="24"/>
          <w:szCs w:val="24"/>
        </w:rPr>
        <w:t xml:space="preserve"> spinal block and those who developed significant hypotension, incidence of vomiting were excluded from the study.</w:t>
      </w:r>
      <w:r w:rsidR="001619D7" w:rsidRPr="00274A2D">
        <w:rPr>
          <w:rFonts w:ascii="Arial" w:hAnsi="Arial" w:cs="Arial"/>
          <w:sz w:val="24"/>
          <w:szCs w:val="24"/>
        </w:rPr>
        <w:t xml:space="preserve">  </w:t>
      </w:r>
    </w:p>
    <w:p w:rsidR="00820451" w:rsidRPr="00274A2D" w:rsidRDefault="00820451" w:rsidP="00FD29EC">
      <w:pPr>
        <w:spacing w:line="480" w:lineRule="auto"/>
        <w:jc w:val="both"/>
        <w:rPr>
          <w:rFonts w:ascii="Arial" w:hAnsi="Arial" w:cs="Arial"/>
          <w:b/>
          <w:color w:val="FF0000"/>
          <w:sz w:val="24"/>
          <w:szCs w:val="24"/>
        </w:rPr>
      </w:pPr>
    </w:p>
    <w:p w:rsidR="00820451" w:rsidRPr="00274A2D" w:rsidRDefault="00820451" w:rsidP="00FD29EC">
      <w:pPr>
        <w:spacing w:line="480" w:lineRule="auto"/>
        <w:jc w:val="both"/>
        <w:rPr>
          <w:rFonts w:ascii="Arial" w:hAnsi="Arial" w:cs="Arial"/>
          <w:b/>
          <w:color w:val="FF0000"/>
          <w:sz w:val="24"/>
          <w:szCs w:val="24"/>
        </w:rPr>
      </w:pPr>
    </w:p>
    <w:p w:rsidR="00AB5206" w:rsidRPr="00274A2D" w:rsidRDefault="00634ED9" w:rsidP="00FD29EC">
      <w:pPr>
        <w:spacing w:line="480" w:lineRule="auto"/>
        <w:jc w:val="both"/>
        <w:rPr>
          <w:rFonts w:ascii="Arial" w:hAnsi="Arial" w:cs="Arial"/>
          <w:sz w:val="24"/>
          <w:szCs w:val="24"/>
        </w:rPr>
      </w:pPr>
      <w:r w:rsidRPr="00274A2D">
        <w:rPr>
          <w:rFonts w:ascii="Arial" w:hAnsi="Arial" w:cs="Arial"/>
          <w:b/>
          <w:sz w:val="24"/>
          <w:szCs w:val="24"/>
        </w:rPr>
        <w:t xml:space="preserve"> </w:t>
      </w:r>
      <w:r w:rsidR="00AB5206" w:rsidRPr="00274A2D">
        <w:rPr>
          <w:rFonts w:ascii="Arial" w:hAnsi="Arial" w:cs="Arial"/>
          <w:b/>
          <w:sz w:val="24"/>
          <w:szCs w:val="24"/>
        </w:rPr>
        <w:t>Data analysis</w:t>
      </w:r>
    </w:p>
    <w:p w:rsidR="00A82CBF" w:rsidRPr="00274A2D" w:rsidRDefault="00CF3F0D" w:rsidP="00FD29EC">
      <w:pPr>
        <w:spacing w:line="480" w:lineRule="auto"/>
        <w:jc w:val="both"/>
        <w:rPr>
          <w:rFonts w:ascii="Arial" w:hAnsi="Arial" w:cs="Arial"/>
          <w:sz w:val="24"/>
          <w:szCs w:val="24"/>
        </w:rPr>
      </w:pPr>
      <w:r w:rsidRPr="00274A2D">
        <w:rPr>
          <w:rFonts w:ascii="Arial" w:hAnsi="Arial" w:cs="Arial"/>
          <w:b/>
          <w:color w:val="FF0000"/>
          <w:sz w:val="24"/>
          <w:szCs w:val="24"/>
        </w:rPr>
        <w:tab/>
      </w:r>
      <w:r w:rsidRPr="00274A2D">
        <w:rPr>
          <w:rFonts w:ascii="Arial" w:hAnsi="Arial" w:cs="Arial"/>
          <w:sz w:val="24"/>
          <w:szCs w:val="24"/>
        </w:rPr>
        <w:t>Descriptive statistics was used to describe the data. Moreover, frequencies and percentages of demographic variables were computed, data was analyzed using statistical package for s</w:t>
      </w:r>
      <w:r w:rsidR="009A14EC" w:rsidRPr="00274A2D">
        <w:rPr>
          <w:rFonts w:ascii="Arial" w:hAnsi="Arial" w:cs="Arial"/>
          <w:sz w:val="24"/>
          <w:szCs w:val="24"/>
        </w:rPr>
        <w:t>ocial sciences (SPSS) version 17</w:t>
      </w:r>
      <w:r w:rsidRPr="00274A2D">
        <w:rPr>
          <w:rFonts w:ascii="Arial" w:hAnsi="Arial" w:cs="Arial"/>
          <w:sz w:val="24"/>
          <w:szCs w:val="24"/>
        </w:rPr>
        <w:t>.</w:t>
      </w:r>
    </w:p>
    <w:p w:rsidR="00405FB0" w:rsidRPr="00274A2D" w:rsidRDefault="00405FB0" w:rsidP="00FD29EC">
      <w:pPr>
        <w:spacing w:line="480" w:lineRule="auto"/>
        <w:jc w:val="both"/>
        <w:rPr>
          <w:rFonts w:ascii="Arial" w:hAnsi="Arial" w:cs="Arial"/>
          <w:sz w:val="24"/>
          <w:szCs w:val="24"/>
        </w:rPr>
      </w:pPr>
    </w:p>
    <w:p w:rsidR="00AB5206" w:rsidRPr="00274A2D" w:rsidRDefault="00AB5206" w:rsidP="00FD29EC">
      <w:pPr>
        <w:spacing w:line="480" w:lineRule="auto"/>
        <w:jc w:val="both"/>
        <w:rPr>
          <w:rFonts w:ascii="Arial" w:hAnsi="Arial" w:cs="Arial"/>
          <w:b/>
          <w:sz w:val="24"/>
          <w:szCs w:val="24"/>
        </w:rPr>
      </w:pPr>
      <w:r w:rsidRPr="00274A2D">
        <w:rPr>
          <w:rFonts w:ascii="Arial" w:hAnsi="Arial" w:cs="Arial"/>
          <w:b/>
          <w:sz w:val="24"/>
          <w:szCs w:val="24"/>
        </w:rPr>
        <w:t>RESULTS</w:t>
      </w:r>
    </w:p>
    <w:p w:rsidR="00405FB0" w:rsidRPr="00274A2D" w:rsidRDefault="00405FB0" w:rsidP="00FD29EC">
      <w:pPr>
        <w:spacing w:line="480" w:lineRule="auto"/>
        <w:jc w:val="both"/>
        <w:rPr>
          <w:rFonts w:ascii="Arial" w:hAnsi="Arial" w:cs="Arial"/>
          <w:sz w:val="24"/>
          <w:szCs w:val="24"/>
        </w:rPr>
      </w:pPr>
      <w:r w:rsidRPr="00274A2D">
        <w:rPr>
          <w:rFonts w:ascii="Arial" w:hAnsi="Arial" w:cs="Arial"/>
          <w:b/>
          <w:sz w:val="24"/>
          <w:szCs w:val="24"/>
        </w:rPr>
        <w:tab/>
      </w:r>
      <w:r w:rsidRPr="00274A2D">
        <w:rPr>
          <w:rFonts w:ascii="Arial" w:hAnsi="Arial" w:cs="Arial"/>
          <w:sz w:val="24"/>
          <w:szCs w:val="24"/>
        </w:rPr>
        <w:t xml:space="preserve">This study gave us some very interesting results and quite a few important observations. It was revealed that in patients who were given conscious sedation, 17 patients (85%) from </w:t>
      </w:r>
      <w:proofErr w:type="spellStart"/>
      <w:r w:rsidRPr="00274A2D">
        <w:rPr>
          <w:rFonts w:ascii="Arial" w:hAnsi="Arial" w:cs="Arial"/>
          <w:sz w:val="24"/>
          <w:szCs w:val="24"/>
        </w:rPr>
        <w:t>Midazolam</w:t>
      </w:r>
      <w:proofErr w:type="spellEnd"/>
      <w:r w:rsidRPr="00274A2D">
        <w:rPr>
          <w:rFonts w:ascii="Arial" w:hAnsi="Arial" w:cs="Arial"/>
          <w:sz w:val="24"/>
          <w:szCs w:val="24"/>
        </w:rPr>
        <w:t xml:space="preserve"> group as compared to 12 patients (60%) from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group were not willing to have remained wide awake during the procedure. Similarly 15 patients (75%) from </w:t>
      </w:r>
      <w:proofErr w:type="spellStart"/>
      <w:r w:rsidRPr="00274A2D">
        <w:rPr>
          <w:rFonts w:ascii="Arial" w:hAnsi="Arial" w:cs="Arial"/>
          <w:sz w:val="24"/>
          <w:szCs w:val="24"/>
        </w:rPr>
        <w:t>Midazolam</w:t>
      </w:r>
      <w:proofErr w:type="spellEnd"/>
      <w:r w:rsidRPr="00274A2D">
        <w:rPr>
          <w:rFonts w:ascii="Arial" w:hAnsi="Arial" w:cs="Arial"/>
          <w:sz w:val="24"/>
          <w:szCs w:val="24"/>
        </w:rPr>
        <w:t xml:space="preserve"> group as compared to 10 patients (50%) from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group </w:t>
      </w:r>
      <w:r w:rsidR="00E54A1D" w:rsidRPr="00274A2D">
        <w:rPr>
          <w:rFonts w:ascii="Arial" w:hAnsi="Arial" w:cs="Arial"/>
          <w:sz w:val="24"/>
          <w:szCs w:val="24"/>
        </w:rPr>
        <w:t>were very much comfortable being asleep during the procedure. 10 patients (50%) from the group who were not given conscious sedation remained apprehensive and uncomfortable and they very much desired to be sedated during the procedure (Table II, III and IV).</w:t>
      </w:r>
    </w:p>
    <w:p w:rsidR="000D0FBE" w:rsidRPr="00274A2D" w:rsidRDefault="000D0FBE" w:rsidP="00FD29EC">
      <w:pPr>
        <w:spacing w:line="480" w:lineRule="auto"/>
        <w:jc w:val="both"/>
        <w:rPr>
          <w:rFonts w:ascii="Arial" w:hAnsi="Arial" w:cs="Arial"/>
          <w:sz w:val="24"/>
          <w:szCs w:val="24"/>
        </w:rPr>
      </w:pPr>
    </w:p>
    <w:p w:rsidR="00E7144F" w:rsidRPr="00274A2D" w:rsidRDefault="00E7144F" w:rsidP="00FD29EC">
      <w:pPr>
        <w:spacing w:line="480" w:lineRule="auto"/>
        <w:jc w:val="both"/>
        <w:rPr>
          <w:rFonts w:ascii="Arial" w:hAnsi="Arial" w:cs="Arial"/>
          <w:b/>
          <w:sz w:val="24"/>
          <w:szCs w:val="24"/>
          <w:u w:val="single"/>
        </w:rPr>
      </w:pPr>
      <w:r w:rsidRPr="00274A2D">
        <w:rPr>
          <w:rFonts w:ascii="Arial" w:hAnsi="Arial" w:cs="Arial"/>
          <w:sz w:val="24"/>
          <w:szCs w:val="24"/>
        </w:rPr>
        <w:tab/>
      </w:r>
      <w:r w:rsidRPr="00274A2D">
        <w:rPr>
          <w:rFonts w:ascii="Arial" w:hAnsi="Arial" w:cs="Arial"/>
          <w:sz w:val="24"/>
          <w:szCs w:val="24"/>
        </w:rPr>
        <w:tab/>
      </w:r>
      <w:r w:rsidRPr="00274A2D">
        <w:rPr>
          <w:rFonts w:ascii="Arial" w:hAnsi="Arial" w:cs="Arial"/>
          <w:b/>
          <w:sz w:val="24"/>
          <w:szCs w:val="24"/>
          <w:u w:val="single"/>
        </w:rPr>
        <w:t xml:space="preserve">Table II – Patients given conscious sedation with </w:t>
      </w:r>
      <w:proofErr w:type="spellStart"/>
      <w:r w:rsidRPr="00274A2D">
        <w:rPr>
          <w:rFonts w:ascii="Arial" w:hAnsi="Arial" w:cs="Arial"/>
          <w:b/>
          <w:sz w:val="24"/>
          <w:szCs w:val="24"/>
          <w:u w:val="single"/>
        </w:rPr>
        <w:t>Propofol</w:t>
      </w:r>
      <w:proofErr w:type="spellEnd"/>
      <w:r w:rsidRPr="00274A2D">
        <w:rPr>
          <w:rFonts w:ascii="Arial" w:hAnsi="Arial" w:cs="Arial"/>
          <w:b/>
          <w:sz w:val="24"/>
          <w:szCs w:val="24"/>
          <w:u w:val="single"/>
        </w:rPr>
        <w:t xml:space="preserve"> (n=20)</w:t>
      </w:r>
    </w:p>
    <w:tbl>
      <w:tblPr>
        <w:tblW w:w="952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
        <w:gridCol w:w="4167"/>
        <w:gridCol w:w="669"/>
        <w:gridCol w:w="843"/>
        <w:gridCol w:w="808"/>
        <w:gridCol w:w="843"/>
        <w:gridCol w:w="752"/>
        <w:gridCol w:w="843"/>
      </w:tblGrid>
      <w:tr w:rsidR="006401EE" w:rsidRPr="00274A2D" w:rsidTr="006401EE">
        <w:trPr>
          <w:trHeight w:val="495"/>
        </w:trPr>
        <w:tc>
          <w:tcPr>
            <w:tcW w:w="615" w:type="dxa"/>
            <w:vMerge w:val="restart"/>
          </w:tcPr>
          <w:p w:rsidR="006401EE" w:rsidRPr="00274A2D" w:rsidRDefault="006401EE" w:rsidP="00FD29EC">
            <w:pPr>
              <w:spacing w:line="480" w:lineRule="auto"/>
              <w:ind w:left="30"/>
              <w:jc w:val="both"/>
              <w:rPr>
                <w:rFonts w:ascii="Arial" w:hAnsi="Arial" w:cs="Arial"/>
                <w:b/>
                <w:sz w:val="24"/>
                <w:szCs w:val="24"/>
                <w:u w:val="single"/>
              </w:rPr>
            </w:pPr>
          </w:p>
          <w:p w:rsidR="006401EE" w:rsidRPr="00274A2D" w:rsidRDefault="006401EE" w:rsidP="00FD29EC">
            <w:pPr>
              <w:spacing w:line="480" w:lineRule="auto"/>
              <w:ind w:left="30"/>
              <w:jc w:val="both"/>
              <w:rPr>
                <w:rFonts w:ascii="Arial" w:hAnsi="Arial" w:cs="Arial"/>
                <w:b/>
                <w:sz w:val="24"/>
                <w:szCs w:val="24"/>
                <w:u w:val="single"/>
              </w:rPr>
            </w:pPr>
          </w:p>
          <w:p w:rsidR="006401EE" w:rsidRPr="00274A2D" w:rsidRDefault="006401EE" w:rsidP="00FD29EC">
            <w:pPr>
              <w:spacing w:line="480" w:lineRule="auto"/>
              <w:ind w:left="30"/>
              <w:jc w:val="both"/>
              <w:rPr>
                <w:rFonts w:ascii="Arial" w:hAnsi="Arial" w:cs="Arial"/>
                <w:b/>
                <w:sz w:val="24"/>
                <w:szCs w:val="24"/>
              </w:rPr>
            </w:pPr>
            <w:r w:rsidRPr="00274A2D">
              <w:rPr>
                <w:rFonts w:ascii="Arial" w:hAnsi="Arial" w:cs="Arial"/>
                <w:b/>
                <w:sz w:val="24"/>
                <w:szCs w:val="24"/>
              </w:rPr>
              <w:t>A</w:t>
            </w:r>
          </w:p>
          <w:p w:rsidR="006401EE" w:rsidRPr="00274A2D" w:rsidRDefault="006401EE" w:rsidP="00FD29EC">
            <w:pPr>
              <w:spacing w:line="480" w:lineRule="auto"/>
              <w:ind w:left="30"/>
              <w:jc w:val="both"/>
              <w:rPr>
                <w:rFonts w:ascii="Arial" w:hAnsi="Arial" w:cs="Arial"/>
                <w:b/>
                <w:sz w:val="24"/>
                <w:szCs w:val="24"/>
                <w:u w:val="single"/>
              </w:rPr>
            </w:pPr>
          </w:p>
        </w:tc>
        <w:tc>
          <w:tcPr>
            <w:tcW w:w="4395" w:type="dxa"/>
            <w:vMerge w:val="restart"/>
          </w:tcPr>
          <w:p w:rsidR="006401EE" w:rsidRPr="00274A2D" w:rsidRDefault="006401EE" w:rsidP="00FD29EC">
            <w:pPr>
              <w:spacing w:line="480" w:lineRule="auto"/>
              <w:rPr>
                <w:rFonts w:ascii="Arial" w:hAnsi="Arial" w:cs="Arial"/>
                <w:b/>
                <w:sz w:val="24"/>
                <w:szCs w:val="24"/>
                <w:u w:val="single"/>
              </w:rPr>
            </w:pPr>
          </w:p>
          <w:p w:rsidR="006401EE" w:rsidRPr="00274A2D" w:rsidRDefault="006401EE" w:rsidP="00FD29EC">
            <w:pPr>
              <w:spacing w:line="480" w:lineRule="auto"/>
              <w:rPr>
                <w:rFonts w:ascii="Arial" w:hAnsi="Arial" w:cs="Arial"/>
                <w:b/>
                <w:sz w:val="24"/>
                <w:szCs w:val="24"/>
                <w:u w:val="single"/>
              </w:rPr>
            </w:pPr>
          </w:p>
          <w:p w:rsidR="006401EE" w:rsidRPr="00274A2D" w:rsidRDefault="006401EE" w:rsidP="00FD29EC">
            <w:pPr>
              <w:spacing w:line="480" w:lineRule="auto"/>
              <w:rPr>
                <w:rFonts w:ascii="Arial" w:hAnsi="Arial" w:cs="Arial"/>
                <w:sz w:val="24"/>
                <w:szCs w:val="24"/>
              </w:rPr>
            </w:pPr>
            <w:r w:rsidRPr="00274A2D">
              <w:rPr>
                <w:rFonts w:ascii="Arial" w:hAnsi="Arial" w:cs="Arial"/>
                <w:sz w:val="24"/>
                <w:szCs w:val="24"/>
              </w:rPr>
              <w:t>Were you comfortabl</w:t>
            </w:r>
            <w:r w:rsidR="000B3AE0" w:rsidRPr="00274A2D">
              <w:rPr>
                <w:rFonts w:ascii="Arial" w:hAnsi="Arial" w:cs="Arial"/>
                <w:sz w:val="24"/>
                <w:szCs w:val="24"/>
              </w:rPr>
              <w:t>e being asleep during procedure</w:t>
            </w:r>
            <w:r w:rsidRPr="00274A2D">
              <w:rPr>
                <w:rFonts w:ascii="Arial" w:hAnsi="Arial" w:cs="Arial"/>
                <w:sz w:val="24"/>
                <w:szCs w:val="24"/>
              </w:rPr>
              <w:t>?</w:t>
            </w:r>
          </w:p>
          <w:p w:rsidR="006401EE" w:rsidRPr="00274A2D" w:rsidRDefault="006401EE" w:rsidP="00FD29EC">
            <w:pPr>
              <w:spacing w:line="480" w:lineRule="auto"/>
              <w:jc w:val="both"/>
              <w:rPr>
                <w:rFonts w:ascii="Arial" w:hAnsi="Arial" w:cs="Arial"/>
                <w:b/>
                <w:sz w:val="24"/>
                <w:szCs w:val="24"/>
                <w:u w:val="single"/>
              </w:rPr>
            </w:pPr>
          </w:p>
        </w:tc>
        <w:tc>
          <w:tcPr>
            <w:tcW w:w="1455" w:type="dxa"/>
            <w:gridSpan w:val="2"/>
          </w:tcPr>
          <w:p w:rsidR="006401EE" w:rsidRPr="00274A2D" w:rsidRDefault="006401EE" w:rsidP="00FD29EC">
            <w:pPr>
              <w:spacing w:line="480" w:lineRule="auto"/>
              <w:jc w:val="both"/>
              <w:rPr>
                <w:rFonts w:ascii="Arial" w:hAnsi="Arial" w:cs="Arial"/>
                <w:b/>
                <w:sz w:val="24"/>
                <w:szCs w:val="24"/>
              </w:rPr>
            </w:pPr>
            <w:r w:rsidRPr="00274A2D">
              <w:rPr>
                <w:rFonts w:ascii="Arial" w:hAnsi="Arial" w:cs="Arial"/>
                <w:b/>
                <w:sz w:val="24"/>
                <w:szCs w:val="24"/>
              </w:rPr>
              <w:t xml:space="preserve">  Very much</w:t>
            </w:r>
          </w:p>
        </w:tc>
        <w:tc>
          <w:tcPr>
            <w:tcW w:w="1560" w:type="dxa"/>
            <w:gridSpan w:val="2"/>
          </w:tcPr>
          <w:p w:rsidR="006401EE" w:rsidRPr="00274A2D" w:rsidRDefault="006401EE" w:rsidP="00FD29EC">
            <w:pPr>
              <w:spacing w:line="480" w:lineRule="auto"/>
              <w:jc w:val="both"/>
              <w:rPr>
                <w:rFonts w:ascii="Arial" w:hAnsi="Arial" w:cs="Arial"/>
                <w:b/>
                <w:sz w:val="24"/>
                <w:szCs w:val="24"/>
              </w:rPr>
            </w:pPr>
            <w:r w:rsidRPr="00274A2D">
              <w:rPr>
                <w:rFonts w:ascii="Arial" w:hAnsi="Arial" w:cs="Arial"/>
                <w:b/>
                <w:sz w:val="24"/>
                <w:szCs w:val="24"/>
              </w:rPr>
              <w:t xml:space="preserve">       Slightly</w:t>
            </w:r>
          </w:p>
        </w:tc>
        <w:tc>
          <w:tcPr>
            <w:tcW w:w="1500" w:type="dxa"/>
            <w:gridSpan w:val="2"/>
          </w:tcPr>
          <w:p w:rsidR="006401EE" w:rsidRPr="00274A2D" w:rsidRDefault="006401EE" w:rsidP="00FD29EC">
            <w:pPr>
              <w:spacing w:line="480" w:lineRule="auto"/>
              <w:jc w:val="both"/>
              <w:rPr>
                <w:rFonts w:ascii="Arial" w:hAnsi="Arial" w:cs="Arial"/>
                <w:b/>
                <w:sz w:val="24"/>
                <w:szCs w:val="24"/>
              </w:rPr>
            </w:pPr>
            <w:r w:rsidRPr="00274A2D">
              <w:rPr>
                <w:rFonts w:ascii="Arial" w:hAnsi="Arial" w:cs="Arial"/>
                <w:b/>
                <w:sz w:val="24"/>
                <w:szCs w:val="24"/>
              </w:rPr>
              <w:t xml:space="preserve">           No</w:t>
            </w:r>
          </w:p>
        </w:tc>
      </w:tr>
      <w:tr w:rsidR="006401EE" w:rsidRPr="00274A2D" w:rsidTr="006401EE">
        <w:trPr>
          <w:trHeight w:val="495"/>
        </w:trPr>
        <w:tc>
          <w:tcPr>
            <w:tcW w:w="615" w:type="dxa"/>
            <w:vMerge/>
          </w:tcPr>
          <w:p w:rsidR="006401EE" w:rsidRPr="00274A2D" w:rsidRDefault="006401EE" w:rsidP="00FD29EC">
            <w:pPr>
              <w:spacing w:line="480" w:lineRule="auto"/>
              <w:ind w:left="30"/>
              <w:jc w:val="both"/>
              <w:rPr>
                <w:rFonts w:ascii="Arial" w:hAnsi="Arial" w:cs="Arial"/>
                <w:b/>
                <w:sz w:val="24"/>
                <w:szCs w:val="24"/>
                <w:u w:val="single"/>
              </w:rPr>
            </w:pPr>
          </w:p>
        </w:tc>
        <w:tc>
          <w:tcPr>
            <w:tcW w:w="4395" w:type="dxa"/>
            <w:vMerge/>
          </w:tcPr>
          <w:p w:rsidR="006401EE" w:rsidRPr="00274A2D" w:rsidRDefault="006401EE" w:rsidP="00FD29EC">
            <w:pPr>
              <w:spacing w:line="480" w:lineRule="auto"/>
              <w:rPr>
                <w:rFonts w:ascii="Arial" w:hAnsi="Arial" w:cs="Arial"/>
                <w:b/>
                <w:sz w:val="24"/>
                <w:szCs w:val="24"/>
                <w:u w:val="single"/>
              </w:rPr>
            </w:pPr>
          </w:p>
        </w:tc>
        <w:tc>
          <w:tcPr>
            <w:tcW w:w="675" w:type="dxa"/>
          </w:tcPr>
          <w:p w:rsidR="006401EE" w:rsidRPr="00274A2D" w:rsidRDefault="006401EE" w:rsidP="00FD29EC">
            <w:pPr>
              <w:spacing w:line="480" w:lineRule="auto"/>
              <w:jc w:val="both"/>
              <w:rPr>
                <w:rFonts w:ascii="Arial" w:hAnsi="Arial" w:cs="Arial"/>
                <w:b/>
                <w:sz w:val="24"/>
                <w:szCs w:val="24"/>
              </w:rPr>
            </w:pPr>
            <w:r w:rsidRPr="00274A2D">
              <w:rPr>
                <w:rFonts w:ascii="Arial" w:hAnsi="Arial" w:cs="Arial"/>
                <w:b/>
                <w:sz w:val="24"/>
                <w:szCs w:val="24"/>
              </w:rPr>
              <w:t>No.</w:t>
            </w:r>
          </w:p>
        </w:tc>
        <w:tc>
          <w:tcPr>
            <w:tcW w:w="780" w:type="dxa"/>
          </w:tcPr>
          <w:p w:rsidR="006401EE" w:rsidRPr="00274A2D" w:rsidRDefault="006401EE" w:rsidP="00FD29EC">
            <w:pPr>
              <w:spacing w:line="480" w:lineRule="auto"/>
              <w:jc w:val="both"/>
              <w:rPr>
                <w:rFonts w:ascii="Arial" w:hAnsi="Arial" w:cs="Arial"/>
                <w:b/>
                <w:sz w:val="24"/>
                <w:szCs w:val="24"/>
              </w:rPr>
            </w:pPr>
            <w:r w:rsidRPr="00274A2D">
              <w:rPr>
                <w:rFonts w:ascii="Arial" w:hAnsi="Arial" w:cs="Arial"/>
                <w:b/>
                <w:sz w:val="24"/>
                <w:szCs w:val="24"/>
              </w:rPr>
              <w:t>%age</w:t>
            </w:r>
          </w:p>
        </w:tc>
        <w:tc>
          <w:tcPr>
            <w:tcW w:w="825" w:type="dxa"/>
          </w:tcPr>
          <w:p w:rsidR="006401EE" w:rsidRPr="00274A2D" w:rsidRDefault="006401EE" w:rsidP="00FD29EC">
            <w:pPr>
              <w:spacing w:line="480" w:lineRule="auto"/>
              <w:jc w:val="both"/>
              <w:rPr>
                <w:rFonts w:ascii="Arial" w:hAnsi="Arial" w:cs="Arial"/>
                <w:b/>
                <w:sz w:val="24"/>
                <w:szCs w:val="24"/>
                <w:u w:val="single"/>
              </w:rPr>
            </w:pPr>
            <w:r w:rsidRPr="00274A2D">
              <w:rPr>
                <w:rFonts w:ascii="Arial" w:hAnsi="Arial" w:cs="Arial"/>
                <w:b/>
                <w:sz w:val="24"/>
                <w:szCs w:val="24"/>
              </w:rPr>
              <w:t>No.</w:t>
            </w:r>
          </w:p>
        </w:tc>
        <w:tc>
          <w:tcPr>
            <w:tcW w:w="735" w:type="dxa"/>
          </w:tcPr>
          <w:p w:rsidR="006401EE" w:rsidRPr="00274A2D" w:rsidRDefault="006401EE" w:rsidP="00FD29EC">
            <w:pPr>
              <w:spacing w:line="480" w:lineRule="auto"/>
              <w:jc w:val="both"/>
              <w:rPr>
                <w:rFonts w:ascii="Arial" w:hAnsi="Arial" w:cs="Arial"/>
                <w:b/>
                <w:sz w:val="24"/>
                <w:szCs w:val="24"/>
                <w:u w:val="single"/>
              </w:rPr>
            </w:pPr>
            <w:r w:rsidRPr="00274A2D">
              <w:rPr>
                <w:rFonts w:ascii="Arial" w:hAnsi="Arial" w:cs="Arial"/>
                <w:b/>
                <w:sz w:val="24"/>
                <w:szCs w:val="24"/>
              </w:rPr>
              <w:t>%age</w:t>
            </w:r>
          </w:p>
        </w:tc>
        <w:tc>
          <w:tcPr>
            <w:tcW w:w="765" w:type="dxa"/>
          </w:tcPr>
          <w:p w:rsidR="006401EE" w:rsidRPr="00274A2D" w:rsidRDefault="006401EE" w:rsidP="00FD29EC">
            <w:pPr>
              <w:spacing w:line="480" w:lineRule="auto"/>
              <w:jc w:val="both"/>
              <w:rPr>
                <w:rFonts w:ascii="Arial" w:hAnsi="Arial" w:cs="Arial"/>
                <w:b/>
                <w:sz w:val="24"/>
                <w:szCs w:val="24"/>
                <w:u w:val="single"/>
              </w:rPr>
            </w:pPr>
            <w:r w:rsidRPr="00274A2D">
              <w:rPr>
                <w:rFonts w:ascii="Arial" w:hAnsi="Arial" w:cs="Arial"/>
                <w:b/>
                <w:sz w:val="24"/>
                <w:szCs w:val="24"/>
              </w:rPr>
              <w:t>No.</w:t>
            </w:r>
          </w:p>
        </w:tc>
        <w:tc>
          <w:tcPr>
            <w:tcW w:w="735" w:type="dxa"/>
          </w:tcPr>
          <w:p w:rsidR="006401EE" w:rsidRPr="00274A2D" w:rsidRDefault="006401EE" w:rsidP="00FD29EC">
            <w:pPr>
              <w:spacing w:line="480" w:lineRule="auto"/>
              <w:jc w:val="both"/>
              <w:rPr>
                <w:rFonts w:ascii="Arial" w:hAnsi="Arial" w:cs="Arial"/>
                <w:b/>
                <w:sz w:val="24"/>
                <w:szCs w:val="24"/>
                <w:u w:val="single"/>
              </w:rPr>
            </w:pPr>
            <w:r w:rsidRPr="00274A2D">
              <w:rPr>
                <w:rFonts w:ascii="Arial" w:hAnsi="Arial" w:cs="Arial"/>
                <w:b/>
                <w:sz w:val="24"/>
                <w:szCs w:val="24"/>
              </w:rPr>
              <w:t>%age</w:t>
            </w:r>
          </w:p>
        </w:tc>
      </w:tr>
      <w:tr w:rsidR="006401EE" w:rsidRPr="00274A2D" w:rsidTr="006401EE">
        <w:trPr>
          <w:trHeight w:val="1080"/>
        </w:trPr>
        <w:tc>
          <w:tcPr>
            <w:tcW w:w="615" w:type="dxa"/>
            <w:vMerge/>
          </w:tcPr>
          <w:p w:rsidR="006401EE" w:rsidRPr="00274A2D" w:rsidRDefault="006401EE" w:rsidP="00FD29EC">
            <w:pPr>
              <w:spacing w:line="480" w:lineRule="auto"/>
              <w:ind w:left="30"/>
              <w:jc w:val="both"/>
              <w:rPr>
                <w:rFonts w:ascii="Arial" w:hAnsi="Arial" w:cs="Arial"/>
                <w:b/>
                <w:sz w:val="24"/>
                <w:szCs w:val="24"/>
                <w:u w:val="single"/>
              </w:rPr>
            </w:pPr>
          </w:p>
        </w:tc>
        <w:tc>
          <w:tcPr>
            <w:tcW w:w="4395" w:type="dxa"/>
            <w:vMerge/>
          </w:tcPr>
          <w:p w:rsidR="006401EE" w:rsidRPr="00274A2D" w:rsidRDefault="006401EE" w:rsidP="00FD29EC">
            <w:pPr>
              <w:spacing w:line="480" w:lineRule="auto"/>
              <w:rPr>
                <w:rFonts w:ascii="Arial" w:hAnsi="Arial" w:cs="Arial"/>
                <w:b/>
                <w:sz w:val="24"/>
                <w:szCs w:val="24"/>
                <w:u w:val="single"/>
              </w:rPr>
            </w:pPr>
          </w:p>
        </w:tc>
        <w:tc>
          <w:tcPr>
            <w:tcW w:w="675" w:type="dxa"/>
          </w:tcPr>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10</w:t>
            </w:r>
          </w:p>
          <w:p w:rsidR="006401EE" w:rsidRPr="00274A2D" w:rsidRDefault="006401EE" w:rsidP="00FD29EC">
            <w:pPr>
              <w:spacing w:line="480" w:lineRule="auto"/>
              <w:jc w:val="both"/>
              <w:rPr>
                <w:rFonts w:ascii="Arial" w:hAnsi="Arial" w:cs="Arial"/>
                <w:sz w:val="24"/>
                <w:szCs w:val="24"/>
              </w:rPr>
            </w:pPr>
          </w:p>
        </w:tc>
        <w:tc>
          <w:tcPr>
            <w:tcW w:w="780" w:type="dxa"/>
          </w:tcPr>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50</w:t>
            </w:r>
          </w:p>
          <w:p w:rsidR="006401EE" w:rsidRPr="00274A2D" w:rsidRDefault="006401EE" w:rsidP="00FD29EC">
            <w:pPr>
              <w:spacing w:line="480" w:lineRule="auto"/>
              <w:jc w:val="both"/>
              <w:rPr>
                <w:rFonts w:ascii="Arial" w:hAnsi="Arial" w:cs="Arial"/>
                <w:sz w:val="24"/>
                <w:szCs w:val="24"/>
              </w:rPr>
            </w:pPr>
          </w:p>
        </w:tc>
        <w:tc>
          <w:tcPr>
            <w:tcW w:w="825" w:type="dxa"/>
          </w:tcPr>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06</w:t>
            </w:r>
          </w:p>
          <w:p w:rsidR="006401EE" w:rsidRPr="00274A2D" w:rsidRDefault="006401EE" w:rsidP="00FD29EC">
            <w:pPr>
              <w:spacing w:line="480" w:lineRule="auto"/>
              <w:jc w:val="both"/>
              <w:rPr>
                <w:rFonts w:ascii="Arial" w:hAnsi="Arial" w:cs="Arial"/>
                <w:sz w:val="24"/>
                <w:szCs w:val="24"/>
              </w:rPr>
            </w:pPr>
          </w:p>
        </w:tc>
        <w:tc>
          <w:tcPr>
            <w:tcW w:w="735" w:type="dxa"/>
          </w:tcPr>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30</w:t>
            </w:r>
          </w:p>
          <w:p w:rsidR="006401EE" w:rsidRPr="00274A2D" w:rsidRDefault="006401EE" w:rsidP="00FD29EC">
            <w:pPr>
              <w:spacing w:line="480" w:lineRule="auto"/>
              <w:jc w:val="both"/>
              <w:rPr>
                <w:rFonts w:ascii="Arial" w:hAnsi="Arial" w:cs="Arial"/>
                <w:sz w:val="24"/>
                <w:szCs w:val="24"/>
              </w:rPr>
            </w:pPr>
          </w:p>
        </w:tc>
        <w:tc>
          <w:tcPr>
            <w:tcW w:w="765" w:type="dxa"/>
          </w:tcPr>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04</w:t>
            </w:r>
          </w:p>
          <w:p w:rsidR="006401EE" w:rsidRPr="00274A2D" w:rsidRDefault="006401EE" w:rsidP="00FD29EC">
            <w:pPr>
              <w:spacing w:line="480" w:lineRule="auto"/>
              <w:jc w:val="both"/>
              <w:rPr>
                <w:rFonts w:ascii="Arial" w:hAnsi="Arial" w:cs="Arial"/>
                <w:sz w:val="24"/>
                <w:szCs w:val="24"/>
              </w:rPr>
            </w:pPr>
          </w:p>
        </w:tc>
        <w:tc>
          <w:tcPr>
            <w:tcW w:w="735" w:type="dxa"/>
          </w:tcPr>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20</w:t>
            </w:r>
          </w:p>
          <w:p w:rsidR="006401EE" w:rsidRPr="00274A2D" w:rsidRDefault="006401EE" w:rsidP="00FD29EC">
            <w:pPr>
              <w:spacing w:line="480" w:lineRule="auto"/>
              <w:jc w:val="both"/>
              <w:rPr>
                <w:rFonts w:ascii="Arial" w:hAnsi="Arial" w:cs="Arial"/>
                <w:sz w:val="24"/>
                <w:szCs w:val="24"/>
              </w:rPr>
            </w:pPr>
          </w:p>
        </w:tc>
      </w:tr>
      <w:tr w:rsidR="006401EE" w:rsidRPr="00274A2D" w:rsidTr="006401EE">
        <w:trPr>
          <w:trHeight w:val="1605"/>
        </w:trPr>
        <w:tc>
          <w:tcPr>
            <w:tcW w:w="615" w:type="dxa"/>
          </w:tcPr>
          <w:p w:rsidR="006401EE" w:rsidRPr="00274A2D" w:rsidRDefault="006401EE" w:rsidP="00FD29EC">
            <w:pPr>
              <w:spacing w:line="480" w:lineRule="auto"/>
              <w:ind w:left="30"/>
              <w:jc w:val="both"/>
              <w:rPr>
                <w:rFonts w:ascii="Arial" w:hAnsi="Arial" w:cs="Arial"/>
                <w:b/>
                <w:sz w:val="24"/>
                <w:szCs w:val="24"/>
                <w:u w:val="single"/>
              </w:rPr>
            </w:pPr>
          </w:p>
          <w:p w:rsidR="006401EE" w:rsidRPr="00274A2D" w:rsidRDefault="006401EE" w:rsidP="00FD29EC">
            <w:pPr>
              <w:spacing w:line="480" w:lineRule="auto"/>
              <w:ind w:left="30"/>
              <w:jc w:val="both"/>
              <w:rPr>
                <w:rFonts w:ascii="Arial" w:hAnsi="Arial" w:cs="Arial"/>
                <w:b/>
                <w:sz w:val="24"/>
                <w:szCs w:val="24"/>
              </w:rPr>
            </w:pPr>
            <w:r w:rsidRPr="00274A2D">
              <w:rPr>
                <w:rFonts w:ascii="Arial" w:hAnsi="Arial" w:cs="Arial"/>
                <w:b/>
                <w:sz w:val="24"/>
                <w:szCs w:val="24"/>
              </w:rPr>
              <w:t>B</w:t>
            </w:r>
          </w:p>
          <w:p w:rsidR="006401EE" w:rsidRPr="00274A2D" w:rsidRDefault="006401EE" w:rsidP="00FD29EC">
            <w:pPr>
              <w:spacing w:line="480" w:lineRule="auto"/>
              <w:ind w:left="30"/>
              <w:jc w:val="both"/>
              <w:rPr>
                <w:rFonts w:ascii="Arial" w:hAnsi="Arial" w:cs="Arial"/>
                <w:b/>
                <w:sz w:val="24"/>
                <w:szCs w:val="24"/>
                <w:u w:val="single"/>
              </w:rPr>
            </w:pPr>
          </w:p>
        </w:tc>
        <w:tc>
          <w:tcPr>
            <w:tcW w:w="4395" w:type="dxa"/>
          </w:tcPr>
          <w:p w:rsidR="006401EE" w:rsidRPr="00274A2D" w:rsidRDefault="006401EE" w:rsidP="00FD29EC">
            <w:pPr>
              <w:spacing w:line="480" w:lineRule="auto"/>
              <w:rPr>
                <w:rFonts w:ascii="Arial" w:hAnsi="Arial" w:cs="Arial"/>
                <w:b/>
                <w:sz w:val="24"/>
                <w:szCs w:val="24"/>
                <w:u w:val="single"/>
              </w:rPr>
            </w:pPr>
          </w:p>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Do you wish that it would have been better if you had remained wide awake during procedure?</w:t>
            </w:r>
          </w:p>
          <w:p w:rsidR="006401EE" w:rsidRPr="00274A2D" w:rsidRDefault="006401EE" w:rsidP="00FD29EC">
            <w:pPr>
              <w:spacing w:line="480" w:lineRule="auto"/>
              <w:jc w:val="both"/>
              <w:rPr>
                <w:rFonts w:ascii="Arial" w:hAnsi="Arial" w:cs="Arial"/>
                <w:b/>
                <w:sz w:val="24"/>
                <w:szCs w:val="24"/>
                <w:u w:val="single"/>
              </w:rPr>
            </w:pPr>
          </w:p>
        </w:tc>
        <w:tc>
          <w:tcPr>
            <w:tcW w:w="675" w:type="dxa"/>
          </w:tcPr>
          <w:p w:rsidR="006401EE" w:rsidRPr="00274A2D" w:rsidRDefault="006401EE" w:rsidP="00FD29EC">
            <w:pPr>
              <w:spacing w:line="480" w:lineRule="auto"/>
              <w:rPr>
                <w:rFonts w:ascii="Arial" w:hAnsi="Arial" w:cs="Arial"/>
                <w:sz w:val="24"/>
                <w:szCs w:val="24"/>
              </w:rPr>
            </w:pPr>
          </w:p>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02</w:t>
            </w:r>
          </w:p>
          <w:p w:rsidR="006401EE" w:rsidRPr="00274A2D" w:rsidRDefault="006401EE" w:rsidP="00FD29EC">
            <w:pPr>
              <w:spacing w:line="480" w:lineRule="auto"/>
              <w:jc w:val="both"/>
              <w:rPr>
                <w:rFonts w:ascii="Arial" w:hAnsi="Arial" w:cs="Arial"/>
                <w:sz w:val="24"/>
                <w:szCs w:val="24"/>
              </w:rPr>
            </w:pPr>
          </w:p>
        </w:tc>
        <w:tc>
          <w:tcPr>
            <w:tcW w:w="780" w:type="dxa"/>
          </w:tcPr>
          <w:p w:rsidR="006401EE" w:rsidRPr="00274A2D" w:rsidRDefault="006401EE" w:rsidP="00FD29EC">
            <w:pPr>
              <w:spacing w:line="480" w:lineRule="auto"/>
              <w:rPr>
                <w:rFonts w:ascii="Arial" w:hAnsi="Arial" w:cs="Arial"/>
                <w:sz w:val="24"/>
                <w:szCs w:val="24"/>
              </w:rPr>
            </w:pPr>
          </w:p>
          <w:p w:rsidR="006401EE" w:rsidRPr="00274A2D" w:rsidRDefault="000B3AE0" w:rsidP="00FD29EC">
            <w:pPr>
              <w:spacing w:line="480" w:lineRule="auto"/>
              <w:jc w:val="both"/>
              <w:rPr>
                <w:rFonts w:ascii="Arial" w:hAnsi="Arial" w:cs="Arial"/>
                <w:sz w:val="24"/>
                <w:szCs w:val="24"/>
              </w:rPr>
            </w:pPr>
            <w:r w:rsidRPr="00274A2D">
              <w:rPr>
                <w:rFonts w:ascii="Arial" w:hAnsi="Arial" w:cs="Arial"/>
                <w:sz w:val="24"/>
                <w:szCs w:val="24"/>
              </w:rPr>
              <w:t>10</w:t>
            </w:r>
          </w:p>
        </w:tc>
        <w:tc>
          <w:tcPr>
            <w:tcW w:w="825" w:type="dxa"/>
          </w:tcPr>
          <w:p w:rsidR="006401EE" w:rsidRPr="00274A2D" w:rsidRDefault="006401EE" w:rsidP="00FD29EC">
            <w:pPr>
              <w:spacing w:line="480" w:lineRule="auto"/>
              <w:rPr>
                <w:rFonts w:ascii="Arial" w:hAnsi="Arial" w:cs="Arial"/>
                <w:sz w:val="24"/>
                <w:szCs w:val="24"/>
              </w:rPr>
            </w:pPr>
          </w:p>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06</w:t>
            </w:r>
          </w:p>
          <w:p w:rsidR="006401EE" w:rsidRPr="00274A2D" w:rsidRDefault="006401EE" w:rsidP="00FD29EC">
            <w:pPr>
              <w:spacing w:line="480" w:lineRule="auto"/>
              <w:jc w:val="both"/>
              <w:rPr>
                <w:rFonts w:ascii="Arial" w:hAnsi="Arial" w:cs="Arial"/>
                <w:sz w:val="24"/>
                <w:szCs w:val="24"/>
              </w:rPr>
            </w:pPr>
          </w:p>
        </w:tc>
        <w:tc>
          <w:tcPr>
            <w:tcW w:w="735" w:type="dxa"/>
          </w:tcPr>
          <w:p w:rsidR="006401EE" w:rsidRPr="00274A2D" w:rsidRDefault="006401EE" w:rsidP="00FD29EC">
            <w:pPr>
              <w:spacing w:line="480" w:lineRule="auto"/>
              <w:rPr>
                <w:rFonts w:ascii="Arial" w:hAnsi="Arial" w:cs="Arial"/>
                <w:sz w:val="24"/>
                <w:szCs w:val="24"/>
              </w:rPr>
            </w:pPr>
          </w:p>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30</w:t>
            </w:r>
          </w:p>
          <w:p w:rsidR="006401EE" w:rsidRPr="00274A2D" w:rsidRDefault="006401EE" w:rsidP="00FD29EC">
            <w:pPr>
              <w:spacing w:line="480" w:lineRule="auto"/>
              <w:jc w:val="both"/>
              <w:rPr>
                <w:rFonts w:ascii="Arial" w:hAnsi="Arial" w:cs="Arial"/>
                <w:sz w:val="24"/>
                <w:szCs w:val="24"/>
              </w:rPr>
            </w:pPr>
          </w:p>
        </w:tc>
        <w:tc>
          <w:tcPr>
            <w:tcW w:w="765" w:type="dxa"/>
          </w:tcPr>
          <w:p w:rsidR="006401EE" w:rsidRPr="00274A2D" w:rsidRDefault="006401EE" w:rsidP="00FD29EC">
            <w:pPr>
              <w:spacing w:line="480" w:lineRule="auto"/>
              <w:rPr>
                <w:rFonts w:ascii="Arial" w:hAnsi="Arial" w:cs="Arial"/>
                <w:sz w:val="24"/>
                <w:szCs w:val="24"/>
              </w:rPr>
            </w:pPr>
          </w:p>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12</w:t>
            </w:r>
          </w:p>
          <w:p w:rsidR="006401EE" w:rsidRPr="00274A2D" w:rsidRDefault="006401EE" w:rsidP="00FD29EC">
            <w:pPr>
              <w:spacing w:line="480" w:lineRule="auto"/>
              <w:jc w:val="both"/>
              <w:rPr>
                <w:rFonts w:ascii="Arial" w:hAnsi="Arial" w:cs="Arial"/>
                <w:sz w:val="24"/>
                <w:szCs w:val="24"/>
              </w:rPr>
            </w:pPr>
          </w:p>
        </w:tc>
        <w:tc>
          <w:tcPr>
            <w:tcW w:w="735" w:type="dxa"/>
          </w:tcPr>
          <w:p w:rsidR="006401EE" w:rsidRPr="00274A2D" w:rsidRDefault="006401EE" w:rsidP="00FD29EC">
            <w:pPr>
              <w:spacing w:line="480" w:lineRule="auto"/>
              <w:rPr>
                <w:rFonts w:ascii="Arial" w:hAnsi="Arial" w:cs="Arial"/>
                <w:sz w:val="24"/>
                <w:szCs w:val="24"/>
              </w:rPr>
            </w:pPr>
          </w:p>
          <w:p w:rsidR="006401EE" w:rsidRPr="00274A2D" w:rsidRDefault="000B3AE0" w:rsidP="00FD29EC">
            <w:pPr>
              <w:spacing w:line="480" w:lineRule="auto"/>
              <w:rPr>
                <w:rFonts w:ascii="Arial" w:hAnsi="Arial" w:cs="Arial"/>
                <w:sz w:val="24"/>
                <w:szCs w:val="24"/>
              </w:rPr>
            </w:pPr>
            <w:r w:rsidRPr="00274A2D">
              <w:rPr>
                <w:rFonts w:ascii="Arial" w:hAnsi="Arial" w:cs="Arial"/>
                <w:sz w:val="24"/>
                <w:szCs w:val="24"/>
              </w:rPr>
              <w:t>60</w:t>
            </w:r>
          </w:p>
          <w:p w:rsidR="006401EE" w:rsidRPr="00274A2D" w:rsidRDefault="006401EE" w:rsidP="00FD29EC">
            <w:pPr>
              <w:spacing w:line="480" w:lineRule="auto"/>
              <w:jc w:val="both"/>
              <w:rPr>
                <w:rFonts w:ascii="Arial" w:hAnsi="Arial" w:cs="Arial"/>
                <w:sz w:val="24"/>
                <w:szCs w:val="24"/>
              </w:rPr>
            </w:pPr>
          </w:p>
        </w:tc>
      </w:tr>
    </w:tbl>
    <w:p w:rsidR="00E7144F" w:rsidRPr="00274A2D" w:rsidRDefault="00E7144F" w:rsidP="00FD29EC">
      <w:pPr>
        <w:spacing w:line="480" w:lineRule="auto"/>
        <w:jc w:val="both"/>
        <w:rPr>
          <w:rFonts w:ascii="Arial" w:hAnsi="Arial" w:cs="Arial"/>
          <w:b/>
          <w:sz w:val="24"/>
          <w:szCs w:val="24"/>
          <w:u w:val="single"/>
        </w:rPr>
      </w:pPr>
    </w:p>
    <w:p w:rsidR="00E7144F" w:rsidRPr="00274A2D" w:rsidRDefault="00E7144F" w:rsidP="00FD29EC">
      <w:pPr>
        <w:spacing w:line="480" w:lineRule="auto"/>
        <w:jc w:val="both"/>
        <w:rPr>
          <w:rFonts w:ascii="Arial" w:hAnsi="Arial" w:cs="Arial"/>
          <w:b/>
          <w:sz w:val="24"/>
          <w:szCs w:val="24"/>
          <w:u w:val="single"/>
        </w:rPr>
      </w:pPr>
    </w:p>
    <w:p w:rsidR="00E7144F" w:rsidRPr="00274A2D" w:rsidRDefault="00E7144F" w:rsidP="00FD29EC">
      <w:pPr>
        <w:spacing w:line="480" w:lineRule="auto"/>
        <w:jc w:val="both"/>
        <w:rPr>
          <w:rFonts w:ascii="Arial" w:hAnsi="Arial" w:cs="Arial"/>
          <w:b/>
          <w:sz w:val="24"/>
          <w:szCs w:val="24"/>
          <w:u w:val="single"/>
        </w:rPr>
      </w:pPr>
    </w:p>
    <w:p w:rsidR="00E7144F" w:rsidRPr="00274A2D" w:rsidRDefault="00E7144F" w:rsidP="00FD29EC">
      <w:pPr>
        <w:spacing w:line="480" w:lineRule="auto"/>
        <w:ind w:left="720" w:firstLine="720"/>
        <w:jc w:val="both"/>
        <w:rPr>
          <w:rFonts w:ascii="Arial" w:hAnsi="Arial" w:cs="Arial"/>
          <w:b/>
          <w:sz w:val="24"/>
          <w:szCs w:val="24"/>
          <w:u w:val="single"/>
        </w:rPr>
      </w:pPr>
      <w:r w:rsidRPr="00274A2D">
        <w:rPr>
          <w:rFonts w:ascii="Arial" w:hAnsi="Arial" w:cs="Arial"/>
          <w:b/>
          <w:sz w:val="24"/>
          <w:szCs w:val="24"/>
          <w:u w:val="single"/>
        </w:rPr>
        <w:t xml:space="preserve">Table III – Patients given conscious sedation with </w:t>
      </w:r>
      <w:proofErr w:type="spellStart"/>
      <w:r w:rsidRPr="00274A2D">
        <w:rPr>
          <w:rFonts w:ascii="Arial" w:hAnsi="Arial" w:cs="Arial"/>
          <w:b/>
          <w:sz w:val="24"/>
          <w:szCs w:val="24"/>
          <w:u w:val="single"/>
        </w:rPr>
        <w:t>Midazolam</w:t>
      </w:r>
      <w:proofErr w:type="spellEnd"/>
      <w:r w:rsidRPr="00274A2D">
        <w:rPr>
          <w:rFonts w:ascii="Arial" w:hAnsi="Arial" w:cs="Arial"/>
          <w:b/>
          <w:sz w:val="24"/>
          <w:szCs w:val="24"/>
          <w:u w:val="single"/>
        </w:rPr>
        <w:t xml:space="preserve"> (n=20)</w:t>
      </w:r>
    </w:p>
    <w:tbl>
      <w:tblPr>
        <w:tblW w:w="952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
        <w:gridCol w:w="4167"/>
        <w:gridCol w:w="669"/>
        <w:gridCol w:w="843"/>
        <w:gridCol w:w="808"/>
        <w:gridCol w:w="843"/>
        <w:gridCol w:w="752"/>
        <w:gridCol w:w="843"/>
      </w:tblGrid>
      <w:tr w:rsidR="00296322" w:rsidRPr="00274A2D" w:rsidTr="0037090B">
        <w:trPr>
          <w:trHeight w:val="495"/>
        </w:trPr>
        <w:tc>
          <w:tcPr>
            <w:tcW w:w="615" w:type="dxa"/>
            <w:vMerge w:val="restart"/>
          </w:tcPr>
          <w:p w:rsidR="00296322" w:rsidRPr="00274A2D" w:rsidRDefault="00296322" w:rsidP="00FD29EC">
            <w:pPr>
              <w:spacing w:line="480" w:lineRule="auto"/>
              <w:ind w:left="30"/>
              <w:jc w:val="both"/>
              <w:rPr>
                <w:rFonts w:ascii="Arial" w:hAnsi="Arial" w:cs="Arial"/>
                <w:b/>
                <w:sz w:val="24"/>
                <w:szCs w:val="24"/>
                <w:u w:val="single"/>
              </w:rPr>
            </w:pPr>
          </w:p>
          <w:p w:rsidR="00296322" w:rsidRPr="00274A2D" w:rsidRDefault="00296322" w:rsidP="00FD29EC">
            <w:pPr>
              <w:spacing w:line="480" w:lineRule="auto"/>
              <w:ind w:left="30"/>
              <w:jc w:val="both"/>
              <w:rPr>
                <w:rFonts w:ascii="Arial" w:hAnsi="Arial" w:cs="Arial"/>
                <w:b/>
                <w:sz w:val="24"/>
                <w:szCs w:val="24"/>
                <w:u w:val="single"/>
              </w:rPr>
            </w:pPr>
          </w:p>
          <w:p w:rsidR="00296322" w:rsidRPr="00274A2D" w:rsidRDefault="00296322" w:rsidP="00FD29EC">
            <w:pPr>
              <w:spacing w:line="480" w:lineRule="auto"/>
              <w:ind w:left="30"/>
              <w:jc w:val="both"/>
              <w:rPr>
                <w:rFonts w:ascii="Arial" w:hAnsi="Arial" w:cs="Arial"/>
                <w:b/>
                <w:sz w:val="24"/>
                <w:szCs w:val="24"/>
              </w:rPr>
            </w:pPr>
            <w:r w:rsidRPr="00274A2D">
              <w:rPr>
                <w:rFonts w:ascii="Arial" w:hAnsi="Arial" w:cs="Arial"/>
                <w:b/>
                <w:sz w:val="24"/>
                <w:szCs w:val="24"/>
              </w:rPr>
              <w:t>A</w:t>
            </w:r>
          </w:p>
          <w:p w:rsidR="00296322" w:rsidRPr="00274A2D" w:rsidRDefault="00296322" w:rsidP="00FD29EC">
            <w:pPr>
              <w:spacing w:line="480" w:lineRule="auto"/>
              <w:ind w:left="30"/>
              <w:jc w:val="both"/>
              <w:rPr>
                <w:rFonts w:ascii="Arial" w:hAnsi="Arial" w:cs="Arial"/>
                <w:b/>
                <w:sz w:val="24"/>
                <w:szCs w:val="24"/>
                <w:u w:val="single"/>
              </w:rPr>
            </w:pPr>
          </w:p>
        </w:tc>
        <w:tc>
          <w:tcPr>
            <w:tcW w:w="4395" w:type="dxa"/>
            <w:vMerge w:val="restart"/>
          </w:tcPr>
          <w:p w:rsidR="00296322" w:rsidRPr="00274A2D" w:rsidRDefault="00296322" w:rsidP="00FD29EC">
            <w:pPr>
              <w:spacing w:line="480" w:lineRule="auto"/>
              <w:rPr>
                <w:rFonts w:ascii="Arial" w:hAnsi="Arial" w:cs="Arial"/>
                <w:b/>
                <w:sz w:val="24"/>
                <w:szCs w:val="24"/>
                <w:u w:val="single"/>
              </w:rPr>
            </w:pPr>
          </w:p>
          <w:p w:rsidR="00296322" w:rsidRPr="00274A2D" w:rsidRDefault="00296322" w:rsidP="00FD29EC">
            <w:pPr>
              <w:spacing w:line="480" w:lineRule="auto"/>
              <w:rPr>
                <w:rFonts w:ascii="Arial" w:hAnsi="Arial" w:cs="Arial"/>
                <w:b/>
                <w:sz w:val="24"/>
                <w:szCs w:val="24"/>
                <w:u w:val="single"/>
              </w:rPr>
            </w:pPr>
          </w:p>
          <w:p w:rsidR="00296322" w:rsidRPr="00274A2D" w:rsidRDefault="00296322" w:rsidP="00FD29EC">
            <w:pPr>
              <w:spacing w:line="480" w:lineRule="auto"/>
              <w:rPr>
                <w:rFonts w:ascii="Arial" w:hAnsi="Arial" w:cs="Arial"/>
                <w:sz w:val="24"/>
                <w:szCs w:val="24"/>
              </w:rPr>
            </w:pPr>
            <w:r w:rsidRPr="00274A2D">
              <w:rPr>
                <w:rFonts w:ascii="Arial" w:hAnsi="Arial" w:cs="Arial"/>
                <w:sz w:val="24"/>
                <w:szCs w:val="24"/>
              </w:rPr>
              <w:t>Were you comfortable being asleep during procedure?</w:t>
            </w:r>
          </w:p>
          <w:p w:rsidR="00296322" w:rsidRPr="00274A2D" w:rsidRDefault="00296322" w:rsidP="00FD29EC">
            <w:pPr>
              <w:spacing w:line="480" w:lineRule="auto"/>
              <w:jc w:val="both"/>
              <w:rPr>
                <w:rFonts w:ascii="Arial" w:hAnsi="Arial" w:cs="Arial"/>
                <w:b/>
                <w:sz w:val="24"/>
                <w:szCs w:val="24"/>
                <w:u w:val="single"/>
              </w:rPr>
            </w:pPr>
          </w:p>
        </w:tc>
        <w:tc>
          <w:tcPr>
            <w:tcW w:w="1455" w:type="dxa"/>
            <w:gridSpan w:val="2"/>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lastRenderedPageBreak/>
              <w:t xml:space="preserve">  Very much</w:t>
            </w:r>
          </w:p>
        </w:tc>
        <w:tc>
          <w:tcPr>
            <w:tcW w:w="1560" w:type="dxa"/>
            <w:gridSpan w:val="2"/>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 xml:space="preserve">       Slightly</w:t>
            </w:r>
          </w:p>
        </w:tc>
        <w:tc>
          <w:tcPr>
            <w:tcW w:w="1500" w:type="dxa"/>
            <w:gridSpan w:val="2"/>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 xml:space="preserve">           No</w:t>
            </w:r>
          </w:p>
        </w:tc>
      </w:tr>
      <w:tr w:rsidR="00296322" w:rsidRPr="00274A2D" w:rsidTr="0037090B">
        <w:trPr>
          <w:trHeight w:val="495"/>
        </w:trPr>
        <w:tc>
          <w:tcPr>
            <w:tcW w:w="615" w:type="dxa"/>
            <w:vMerge/>
          </w:tcPr>
          <w:p w:rsidR="00296322" w:rsidRPr="00274A2D" w:rsidRDefault="00296322" w:rsidP="00FD29EC">
            <w:pPr>
              <w:spacing w:line="480" w:lineRule="auto"/>
              <w:ind w:left="30"/>
              <w:jc w:val="both"/>
              <w:rPr>
                <w:rFonts w:ascii="Arial" w:hAnsi="Arial" w:cs="Arial"/>
                <w:b/>
                <w:sz w:val="24"/>
                <w:szCs w:val="24"/>
                <w:u w:val="single"/>
              </w:rPr>
            </w:pPr>
          </w:p>
        </w:tc>
        <w:tc>
          <w:tcPr>
            <w:tcW w:w="4395" w:type="dxa"/>
            <w:vMerge/>
          </w:tcPr>
          <w:p w:rsidR="00296322" w:rsidRPr="00274A2D" w:rsidRDefault="00296322" w:rsidP="00FD29EC">
            <w:pPr>
              <w:spacing w:line="480" w:lineRule="auto"/>
              <w:rPr>
                <w:rFonts w:ascii="Arial" w:hAnsi="Arial" w:cs="Arial"/>
                <w:b/>
                <w:sz w:val="24"/>
                <w:szCs w:val="24"/>
                <w:u w:val="single"/>
              </w:rPr>
            </w:pPr>
          </w:p>
        </w:tc>
        <w:tc>
          <w:tcPr>
            <w:tcW w:w="675" w:type="dxa"/>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No.</w:t>
            </w:r>
          </w:p>
        </w:tc>
        <w:tc>
          <w:tcPr>
            <w:tcW w:w="780" w:type="dxa"/>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%age</w:t>
            </w:r>
          </w:p>
        </w:tc>
        <w:tc>
          <w:tcPr>
            <w:tcW w:w="825" w:type="dxa"/>
          </w:tcPr>
          <w:p w:rsidR="00296322" w:rsidRPr="00274A2D" w:rsidRDefault="00296322" w:rsidP="00FD29EC">
            <w:pPr>
              <w:spacing w:line="480" w:lineRule="auto"/>
              <w:jc w:val="both"/>
              <w:rPr>
                <w:rFonts w:ascii="Arial" w:hAnsi="Arial" w:cs="Arial"/>
                <w:b/>
                <w:sz w:val="24"/>
                <w:szCs w:val="24"/>
                <w:u w:val="single"/>
              </w:rPr>
            </w:pPr>
            <w:r w:rsidRPr="00274A2D">
              <w:rPr>
                <w:rFonts w:ascii="Arial" w:hAnsi="Arial" w:cs="Arial"/>
                <w:b/>
                <w:sz w:val="24"/>
                <w:szCs w:val="24"/>
              </w:rPr>
              <w:t>No.</w:t>
            </w:r>
          </w:p>
        </w:tc>
        <w:tc>
          <w:tcPr>
            <w:tcW w:w="735" w:type="dxa"/>
          </w:tcPr>
          <w:p w:rsidR="00296322" w:rsidRPr="00274A2D" w:rsidRDefault="00296322" w:rsidP="00FD29EC">
            <w:pPr>
              <w:spacing w:line="480" w:lineRule="auto"/>
              <w:jc w:val="both"/>
              <w:rPr>
                <w:rFonts w:ascii="Arial" w:hAnsi="Arial" w:cs="Arial"/>
                <w:b/>
                <w:sz w:val="24"/>
                <w:szCs w:val="24"/>
                <w:u w:val="single"/>
              </w:rPr>
            </w:pPr>
            <w:r w:rsidRPr="00274A2D">
              <w:rPr>
                <w:rFonts w:ascii="Arial" w:hAnsi="Arial" w:cs="Arial"/>
                <w:b/>
                <w:sz w:val="24"/>
                <w:szCs w:val="24"/>
              </w:rPr>
              <w:t>%age</w:t>
            </w:r>
          </w:p>
        </w:tc>
        <w:tc>
          <w:tcPr>
            <w:tcW w:w="765" w:type="dxa"/>
          </w:tcPr>
          <w:p w:rsidR="00296322" w:rsidRPr="00274A2D" w:rsidRDefault="00296322" w:rsidP="00FD29EC">
            <w:pPr>
              <w:spacing w:line="480" w:lineRule="auto"/>
              <w:jc w:val="both"/>
              <w:rPr>
                <w:rFonts w:ascii="Arial" w:hAnsi="Arial" w:cs="Arial"/>
                <w:b/>
                <w:sz w:val="24"/>
                <w:szCs w:val="24"/>
                <w:u w:val="single"/>
              </w:rPr>
            </w:pPr>
            <w:r w:rsidRPr="00274A2D">
              <w:rPr>
                <w:rFonts w:ascii="Arial" w:hAnsi="Arial" w:cs="Arial"/>
                <w:b/>
                <w:sz w:val="24"/>
                <w:szCs w:val="24"/>
              </w:rPr>
              <w:t>No.</w:t>
            </w:r>
          </w:p>
        </w:tc>
        <w:tc>
          <w:tcPr>
            <w:tcW w:w="735" w:type="dxa"/>
          </w:tcPr>
          <w:p w:rsidR="00296322" w:rsidRPr="00274A2D" w:rsidRDefault="00296322" w:rsidP="00FD29EC">
            <w:pPr>
              <w:spacing w:line="480" w:lineRule="auto"/>
              <w:jc w:val="both"/>
              <w:rPr>
                <w:rFonts w:ascii="Arial" w:hAnsi="Arial" w:cs="Arial"/>
                <w:b/>
                <w:sz w:val="24"/>
                <w:szCs w:val="24"/>
                <w:u w:val="single"/>
              </w:rPr>
            </w:pPr>
            <w:r w:rsidRPr="00274A2D">
              <w:rPr>
                <w:rFonts w:ascii="Arial" w:hAnsi="Arial" w:cs="Arial"/>
                <w:b/>
                <w:sz w:val="24"/>
                <w:szCs w:val="24"/>
              </w:rPr>
              <w:t>%age</w:t>
            </w:r>
          </w:p>
        </w:tc>
      </w:tr>
      <w:tr w:rsidR="00296322" w:rsidRPr="00274A2D" w:rsidTr="0037090B">
        <w:trPr>
          <w:trHeight w:val="1080"/>
        </w:trPr>
        <w:tc>
          <w:tcPr>
            <w:tcW w:w="615" w:type="dxa"/>
            <w:vMerge/>
          </w:tcPr>
          <w:p w:rsidR="00296322" w:rsidRPr="00274A2D" w:rsidRDefault="00296322" w:rsidP="00FD29EC">
            <w:pPr>
              <w:spacing w:line="480" w:lineRule="auto"/>
              <w:ind w:left="30"/>
              <w:jc w:val="both"/>
              <w:rPr>
                <w:rFonts w:ascii="Arial" w:hAnsi="Arial" w:cs="Arial"/>
                <w:b/>
                <w:sz w:val="24"/>
                <w:szCs w:val="24"/>
                <w:u w:val="single"/>
              </w:rPr>
            </w:pPr>
          </w:p>
        </w:tc>
        <w:tc>
          <w:tcPr>
            <w:tcW w:w="4395" w:type="dxa"/>
            <w:vMerge/>
          </w:tcPr>
          <w:p w:rsidR="00296322" w:rsidRPr="00274A2D" w:rsidRDefault="00296322" w:rsidP="00FD29EC">
            <w:pPr>
              <w:spacing w:line="480" w:lineRule="auto"/>
              <w:rPr>
                <w:rFonts w:ascii="Arial" w:hAnsi="Arial" w:cs="Arial"/>
                <w:b/>
                <w:sz w:val="24"/>
                <w:szCs w:val="24"/>
                <w:u w:val="single"/>
              </w:rPr>
            </w:pPr>
          </w:p>
        </w:tc>
        <w:tc>
          <w:tcPr>
            <w:tcW w:w="675" w:type="dxa"/>
          </w:tcPr>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15</w:t>
            </w:r>
          </w:p>
          <w:p w:rsidR="00296322" w:rsidRPr="00274A2D" w:rsidRDefault="00296322" w:rsidP="00FD29EC">
            <w:pPr>
              <w:spacing w:line="480" w:lineRule="auto"/>
              <w:jc w:val="both"/>
              <w:rPr>
                <w:rFonts w:ascii="Arial" w:hAnsi="Arial" w:cs="Arial"/>
                <w:sz w:val="24"/>
                <w:szCs w:val="24"/>
              </w:rPr>
            </w:pPr>
          </w:p>
        </w:tc>
        <w:tc>
          <w:tcPr>
            <w:tcW w:w="780" w:type="dxa"/>
          </w:tcPr>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75</w:t>
            </w:r>
          </w:p>
          <w:p w:rsidR="00296322" w:rsidRPr="00274A2D" w:rsidRDefault="00296322" w:rsidP="00FD29EC">
            <w:pPr>
              <w:spacing w:line="480" w:lineRule="auto"/>
              <w:jc w:val="both"/>
              <w:rPr>
                <w:rFonts w:ascii="Arial" w:hAnsi="Arial" w:cs="Arial"/>
                <w:sz w:val="24"/>
                <w:szCs w:val="24"/>
              </w:rPr>
            </w:pPr>
          </w:p>
        </w:tc>
        <w:tc>
          <w:tcPr>
            <w:tcW w:w="825" w:type="dxa"/>
          </w:tcPr>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03</w:t>
            </w:r>
          </w:p>
          <w:p w:rsidR="00296322" w:rsidRPr="00274A2D" w:rsidRDefault="00296322" w:rsidP="00FD29EC">
            <w:pPr>
              <w:spacing w:line="480" w:lineRule="auto"/>
              <w:jc w:val="both"/>
              <w:rPr>
                <w:rFonts w:ascii="Arial" w:hAnsi="Arial" w:cs="Arial"/>
                <w:sz w:val="24"/>
                <w:szCs w:val="24"/>
              </w:rPr>
            </w:pPr>
          </w:p>
        </w:tc>
        <w:tc>
          <w:tcPr>
            <w:tcW w:w="735" w:type="dxa"/>
          </w:tcPr>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15</w:t>
            </w:r>
          </w:p>
          <w:p w:rsidR="00296322" w:rsidRPr="00274A2D" w:rsidRDefault="00296322" w:rsidP="00FD29EC">
            <w:pPr>
              <w:spacing w:line="480" w:lineRule="auto"/>
              <w:jc w:val="both"/>
              <w:rPr>
                <w:rFonts w:ascii="Arial" w:hAnsi="Arial" w:cs="Arial"/>
                <w:sz w:val="24"/>
                <w:szCs w:val="24"/>
              </w:rPr>
            </w:pPr>
          </w:p>
        </w:tc>
        <w:tc>
          <w:tcPr>
            <w:tcW w:w="765" w:type="dxa"/>
          </w:tcPr>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02</w:t>
            </w:r>
          </w:p>
          <w:p w:rsidR="00296322" w:rsidRPr="00274A2D" w:rsidRDefault="00296322" w:rsidP="00FD29EC">
            <w:pPr>
              <w:spacing w:line="480" w:lineRule="auto"/>
              <w:jc w:val="both"/>
              <w:rPr>
                <w:rFonts w:ascii="Arial" w:hAnsi="Arial" w:cs="Arial"/>
                <w:sz w:val="24"/>
                <w:szCs w:val="24"/>
              </w:rPr>
            </w:pPr>
          </w:p>
        </w:tc>
        <w:tc>
          <w:tcPr>
            <w:tcW w:w="735" w:type="dxa"/>
          </w:tcPr>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10</w:t>
            </w:r>
          </w:p>
          <w:p w:rsidR="00296322" w:rsidRPr="00274A2D" w:rsidRDefault="00296322" w:rsidP="00FD29EC">
            <w:pPr>
              <w:spacing w:line="480" w:lineRule="auto"/>
              <w:jc w:val="both"/>
              <w:rPr>
                <w:rFonts w:ascii="Arial" w:hAnsi="Arial" w:cs="Arial"/>
                <w:sz w:val="24"/>
                <w:szCs w:val="24"/>
              </w:rPr>
            </w:pPr>
          </w:p>
        </w:tc>
      </w:tr>
      <w:tr w:rsidR="00296322" w:rsidRPr="00274A2D" w:rsidTr="0037090B">
        <w:trPr>
          <w:trHeight w:val="1605"/>
        </w:trPr>
        <w:tc>
          <w:tcPr>
            <w:tcW w:w="615" w:type="dxa"/>
          </w:tcPr>
          <w:p w:rsidR="00296322" w:rsidRPr="00274A2D" w:rsidRDefault="00296322" w:rsidP="00FD29EC">
            <w:pPr>
              <w:spacing w:line="480" w:lineRule="auto"/>
              <w:ind w:left="30"/>
              <w:jc w:val="both"/>
              <w:rPr>
                <w:rFonts w:ascii="Arial" w:hAnsi="Arial" w:cs="Arial"/>
                <w:b/>
                <w:sz w:val="24"/>
                <w:szCs w:val="24"/>
                <w:u w:val="single"/>
              </w:rPr>
            </w:pPr>
          </w:p>
          <w:p w:rsidR="00296322" w:rsidRPr="00274A2D" w:rsidRDefault="00296322" w:rsidP="00FD29EC">
            <w:pPr>
              <w:spacing w:line="480" w:lineRule="auto"/>
              <w:ind w:left="30"/>
              <w:jc w:val="both"/>
              <w:rPr>
                <w:rFonts w:ascii="Arial" w:hAnsi="Arial" w:cs="Arial"/>
                <w:b/>
                <w:sz w:val="24"/>
                <w:szCs w:val="24"/>
              </w:rPr>
            </w:pPr>
            <w:r w:rsidRPr="00274A2D">
              <w:rPr>
                <w:rFonts w:ascii="Arial" w:hAnsi="Arial" w:cs="Arial"/>
                <w:b/>
                <w:sz w:val="24"/>
                <w:szCs w:val="24"/>
              </w:rPr>
              <w:t>B</w:t>
            </w:r>
          </w:p>
          <w:p w:rsidR="00296322" w:rsidRPr="00274A2D" w:rsidRDefault="00296322" w:rsidP="00FD29EC">
            <w:pPr>
              <w:spacing w:line="480" w:lineRule="auto"/>
              <w:ind w:left="30"/>
              <w:jc w:val="both"/>
              <w:rPr>
                <w:rFonts w:ascii="Arial" w:hAnsi="Arial" w:cs="Arial"/>
                <w:b/>
                <w:sz w:val="24"/>
                <w:szCs w:val="24"/>
                <w:u w:val="single"/>
              </w:rPr>
            </w:pPr>
          </w:p>
        </w:tc>
        <w:tc>
          <w:tcPr>
            <w:tcW w:w="4395" w:type="dxa"/>
          </w:tcPr>
          <w:p w:rsidR="00296322" w:rsidRPr="00274A2D" w:rsidRDefault="00296322" w:rsidP="00FD29EC">
            <w:pPr>
              <w:spacing w:line="480" w:lineRule="auto"/>
              <w:rPr>
                <w:rFonts w:ascii="Arial" w:hAnsi="Arial" w:cs="Arial"/>
                <w:b/>
                <w:sz w:val="24"/>
                <w:szCs w:val="24"/>
                <w:u w:val="single"/>
              </w:rPr>
            </w:pPr>
          </w:p>
          <w:p w:rsidR="00296322" w:rsidRPr="00274A2D" w:rsidRDefault="00296322" w:rsidP="00FD29EC">
            <w:pPr>
              <w:spacing w:line="480" w:lineRule="auto"/>
              <w:rPr>
                <w:rFonts w:ascii="Arial" w:hAnsi="Arial" w:cs="Arial"/>
                <w:sz w:val="24"/>
                <w:szCs w:val="24"/>
              </w:rPr>
            </w:pPr>
            <w:r w:rsidRPr="00274A2D">
              <w:rPr>
                <w:rFonts w:ascii="Arial" w:hAnsi="Arial" w:cs="Arial"/>
                <w:sz w:val="24"/>
                <w:szCs w:val="24"/>
              </w:rPr>
              <w:t>Do you wish that it would have been better if you had remained wide awake during procedure?</w:t>
            </w:r>
          </w:p>
          <w:p w:rsidR="00296322" w:rsidRPr="00274A2D" w:rsidRDefault="00296322" w:rsidP="00FD29EC">
            <w:pPr>
              <w:spacing w:line="480" w:lineRule="auto"/>
              <w:jc w:val="both"/>
              <w:rPr>
                <w:rFonts w:ascii="Arial" w:hAnsi="Arial" w:cs="Arial"/>
                <w:b/>
                <w:sz w:val="24"/>
                <w:szCs w:val="24"/>
                <w:u w:val="single"/>
              </w:rPr>
            </w:pPr>
          </w:p>
        </w:tc>
        <w:tc>
          <w:tcPr>
            <w:tcW w:w="675" w:type="dxa"/>
          </w:tcPr>
          <w:p w:rsidR="00296322" w:rsidRPr="00274A2D" w:rsidRDefault="00296322" w:rsidP="00FD29EC">
            <w:pPr>
              <w:spacing w:line="480" w:lineRule="auto"/>
              <w:rPr>
                <w:rFonts w:ascii="Arial" w:hAnsi="Arial" w:cs="Arial"/>
                <w:sz w:val="24"/>
                <w:szCs w:val="24"/>
              </w:rPr>
            </w:pPr>
          </w:p>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0</w:t>
            </w:r>
          </w:p>
          <w:p w:rsidR="00296322" w:rsidRPr="00274A2D" w:rsidRDefault="00296322" w:rsidP="00FD29EC">
            <w:pPr>
              <w:spacing w:line="480" w:lineRule="auto"/>
              <w:jc w:val="both"/>
              <w:rPr>
                <w:rFonts w:ascii="Arial" w:hAnsi="Arial" w:cs="Arial"/>
                <w:sz w:val="24"/>
                <w:szCs w:val="24"/>
              </w:rPr>
            </w:pPr>
          </w:p>
        </w:tc>
        <w:tc>
          <w:tcPr>
            <w:tcW w:w="780" w:type="dxa"/>
          </w:tcPr>
          <w:p w:rsidR="00296322" w:rsidRPr="00274A2D" w:rsidRDefault="00296322" w:rsidP="00FD29EC">
            <w:pPr>
              <w:spacing w:line="480" w:lineRule="auto"/>
              <w:rPr>
                <w:rFonts w:ascii="Arial" w:hAnsi="Arial" w:cs="Arial"/>
                <w:sz w:val="24"/>
                <w:szCs w:val="24"/>
              </w:rPr>
            </w:pPr>
          </w:p>
          <w:p w:rsidR="00296322" w:rsidRPr="00274A2D" w:rsidRDefault="005E1FC4" w:rsidP="00FD29EC">
            <w:pPr>
              <w:spacing w:line="480" w:lineRule="auto"/>
              <w:jc w:val="both"/>
              <w:rPr>
                <w:rFonts w:ascii="Arial" w:hAnsi="Arial" w:cs="Arial"/>
                <w:sz w:val="24"/>
                <w:szCs w:val="24"/>
              </w:rPr>
            </w:pPr>
            <w:r w:rsidRPr="00274A2D">
              <w:rPr>
                <w:rFonts w:ascii="Arial" w:hAnsi="Arial" w:cs="Arial"/>
                <w:sz w:val="24"/>
                <w:szCs w:val="24"/>
              </w:rPr>
              <w:t>0</w:t>
            </w:r>
          </w:p>
        </w:tc>
        <w:tc>
          <w:tcPr>
            <w:tcW w:w="825" w:type="dxa"/>
          </w:tcPr>
          <w:p w:rsidR="00296322" w:rsidRPr="00274A2D" w:rsidRDefault="00296322" w:rsidP="00FD29EC">
            <w:pPr>
              <w:spacing w:line="480" w:lineRule="auto"/>
              <w:rPr>
                <w:rFonts w:ascii="Arial" w:hAnsi="Arial" w:cs="Arial"/>
                <w:sz w:val="24"/>
                <w:szCs w:val="24"/>
              </w:rPr>
            </w:pPr>
          </w:p>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03</w:t>
            </w:r>
          </w:p>
          <w:p w:rsidR="00296322" w:rsidRPr="00274A2D" w:rsidRDefault="00296322" w:rsidP="00FD29EC">
            <w:pPr>
              <w:spacing w:line="480" w:lineRule="auto"/>
              <w:jc w:val="both"/>
              <w:rPr>
                <w:rFonts w:ascii="Arial" w:hAnsi="Arial" w:cs="Arial"/>
                <w:sz w:val="24"/>
                <w:szCs w:val="24"/>
              </w:rPr>
            </w:pPr>
          </w:p>
        </w:tc>
        <w:tc>
          <w:tcPr>
            <w:tcW w:w="735" w:type="dxa"/>
          </w:tcPr>
          <w:p w:rsidR="00296322" w:rsidRPr="00274A2D" w:rsidRDefault="00296322" w:rsidP="00FD29EC">
            <w:pPr>
              <w:spacing w:line="480" w:lineRule="auto"/>
              <w:rPr>
                <w:rFonts w:ascii="Arial" w:hAnsi="Arial" w:cs="Arial"/>
                <w:sz w:val="24"/>
                <w:szCs w:val="24"/>
              </w:rPr>
            </w:pPr>
          </w:p>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15</w:t>
            </w:r>
          </w:p>
          <w:p w:rsidR="00296322" w:rsidRPr="00274A2D" w:rsidRDefault="00296322" w:rsidP="00FD29EC">
            <w:pPr>
              <w:spacing w:line="480" w:lineRule="auto"/>
              <w:jc w:val="both"/>
              <w:rPr>
                <w:rFonts w:ascii="Arial" w:hAnsi="Arial" w:cs="Arial"/>
                <w:sz w:val="24"/>
                <w:szCs w:val="24"/>
              </w:rPr>
            </w:pPr>
          </w:p>
        </w:tc>
        <w:tc>
          <w:tcPr>
            <w:tcW w:w="765" w:type="dxa"/>
          </w:tcPr>
          <w:p w:rsidR="00296322" w:rsidRPr="00274A2D" w:rsidRDefault="00296322" w:rsidP="00FD29EC">
            <w:pPr>
              <w:spacing w:line="480" w:lineRule="auto"/>
              <w:rPr>
                <w:rFonts w:ascii="Arial" w:hAnsi="Arial" w:cs="Arial"/>
                <w:sz w:val="24"/>
                <w:szCs w:val="24"/>
              </w:rPr>
            </w:pPr>
          </w:p>
          <w:p w:rsidR="00296322" w:rsidRPr="00274A2D" w:rsidRDefault="005E1FC4" w:rsidP="00FD29EC">
            <w:pPr>
              <w:spacing w:line="480" w:lineRule="auto"/>
              <w:rPr>
                <w:rFonts w:ascii="Arial" w:hAnsi="Arial" w:cs="Arial"/>
                <w:sz w:val="24"/>
                <w:szCs w:val="24"/>
              </w:rPr>
            </w:pPr>
            <w:r w:rsidRPr="00274A2D">
              <w:rPr>
                <w:rFonts w:ascii="Arial" w:hAnsi="Arial" w:cs="Arial"/>
                <w:sz w:val="24"/>
                <w:szCs w:val="24"/>
              </w:rPr>
              <w:t>17</w:t>
            </w:r>
          </w:p>
          <w:p w:rsidR="00296322" w:rsidRPr="00274A2D" w:rsidRDefault="00296322" w:rsidP="00FD29EC">
            <w:pPr>
              <w:spacing w:line="480" w:lineRule="auto"/>
              <w:jc w:val="both"/>
              <w:rPr>
                <w:rFonts w:ascii="Arial" w:hAnsi="Arial" w:cs="Arial"/>
                <w:sz w:val="24"/>
                <w:szCs w:val="24"/>
              </w:rPr>
            </w:pPr>
          </w:p>
        </w:tc>
        <w:tc>
          <w:tcPr>
            <w:tcW w:w="735" w:type="dxa"/>
          </w:tcPr>
          <w:p w:rsidR="00296322" w:rsidRPr="00274A2D" w:rsidRDefault="00296322" w:rsidP="00FD29EC">
            <w:pPr>
              <w:spacing w:line="480" w:lineRule="auto"/>
              <w:rPr>
                <w:rFonts w:ascii="Arial" w:hAnsi="Arial" w:cs="Arial"/>
                <w:sz w:val="24"/>
                <w:szCs w:val="24"/>
              </w:rPr>
            </w:pPr>
          </w:p>
          <w:p w:rsidR="00296322" w:rsidRPr="00274A2D" w:rsidRDefault="005E1FC4" w:rsidP="00FD29EC">
            <w:pPr>
              <w:spacing w:line="480" w:lineRule="auto"/>
              <w:jc w:val="both"/>
              <w:rPr>
                <w:rFonts w:ascii="Arial" w:hAnsi="Arial" w:cs="Arial"/>
                <w:sz w:val="24"/>
                <w:szCs w:val="24"/>
              </w:rPr>
            </w:pPr>
            <w:r w:rsidRPr="00274A2D">
              <w:rPr>
                <w:rFonts w:ascii="Arial" w:hAnsi="Arial" w:cs="Arial"/>
                <w:sz w:val="24"/>
                <w:szCs w:val="24"/>
              </w:rPr>
              <w:t>85</w:t>
            </w:r>
          </w:p>
        </w:tc>
      </w:tr>
    </w:tbl>
    <w:p w:rsidR="00296322" w:rsidRPr="00274A2D" w:rsidRDefault="00296322" w:rsidP="00FD29EC">
      <w:pPr>
        <w:spacing w:line="480" w:lineRule="auto"/>
        <w:jc w:val="both"/>
        <w:rPr>
          <w:rFonts w:ascii="Arial" w:hAnsi="Arial" w:cs="Arial"/>
          <w:b/>
          <w:sz w:val="24"/>
          <w:szCs w:val="24"/>
          <w:u w:val="single"/>
        </w:rPr>
      </w:pPr>
    </w:p>
    <w:p w:rsidR="00296322" w:rsidRPr="00274A2D" w:rsidRDefault="00296322" w:rsidP="00FD29EC">
      <w:pPr>
        <w:spacing w:line="480" w:lineRule="auto"/>
        <w:jc w:val="both"/>
        <w:rPr>
          <w:rFonts w:ascii="Arial" w:hAnsi="Arial" w:cs="Arial"/>
          <w:b/>
          <w:sz w:val="24"/>
          <w:szCs w:val="24"/>
          <w:u w:val="single"/>
        </w:rPr>
      </w:pPr>
    </w:p>
    <w:p w:rsidR="00E7144F" w:rsidRPr="00274A2D" w:rsidRDefault="00E7144F" w:rsidP="00FD29EC">
      <w:pPr>
        <w:spacing w:line="480" w:lineRule="auto"/>
        <w:ind w:left="1440" w:firstLine="720"/>
        <w:jc w:val="both"/>
        <w:rPr>
          <w:rFonts w:ascii="Arial" w:hAnsi="Arial" w:cs="Arial"/>
          <w:b/>
          <w:sz w:val="24"/>
          <w:szCs w:val="24"/>
          <w:u w:val="single"/>
        </w:rPr>
      </w:pPr>
      <w:r w:rsidRPr="00274A2D">
        <w:rPr>
          <w:rFonts w:ascii="Arial" w:hAnsi="Arial" w:cs="Arial"/>
          <w:b/>
          <w:sz w:val="24"/>
          <w:szCs w:val="24"/>
          <w:u w:val="single"/>
        </w:rPr>
        <w:t xml:space="preserve">Table IV – Patients not given any conscious </w:t>
      </w:r>
      <w:proofErr w:type="gramStart"/>
      <w:r w:rsidRPr="00274A2D">
        <w:rPr>
          <w:rFonts w:ascii="Arial" w:hAnsi="Arial" w:cs="Arial"/>
          <w:b/>
          <w:sz w:val="24"/>
          <w:szCs w:val="24"/>
          <w:u w:val="single"/>
        </w:rPr>
        <w:t>sedation  (</w:t>
      </w:r>
      <w:proofErr w:type="gramEnd"/>
      <w:r w:rsidRPr="00274A2D">
        <w:rPr>
          <w:rFonts w:ascii="Arial" w:hAnsi="Arial" w:cs="Arial"/>
          <w:b/>
          <w:sz w:val="24"/>
          <w:szCs w:val="24"/>
          <w:u w:val="single"/>
        </w:rPr>
        <w:t>n=20)</w:t>
      </w:r>
    </w:p>
    <w:tbl>
      <w:tblPr>
        <w:tblW w:w="952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
        <w:gridCol w:w="4171"/>
        <w:gridCol w:w="669"/>
        <w:gridCol w:w="843"/>
        <w:gridCol w:w="806"/>
        <w:gridCol w:w="843"/>
        <w:gridCol w:w="751"/>
        <w:gridCol w:w="843"/>
      </w:tblGrid>
      <w:tr w:rsidR="00296322" w:rsidRPr="00274A2D" w:rsidTr="0037090B">
        <w:trPr>
          <w:trHeight w:val="495"/>
        </w:trPr>
        <w:tc>
          <w:tcPr>
            <w:tcW w:w="615" w:type="dxa"/>
            <w:vMerge w:val="restart"/>
          </w:tcPr>
          <w:p w:rsidR="00296322" w:rsidRPr="00274A2D" w:rsidRDefault="00296322" w:rsidP="00FD29EC">
            <w:pPr>
              <w:spacing w:line="480" w:lineRule="auto"/>
              <w:ind w:left="30"/>
              <w:jc w:val="both"/>
              <w:rPr>
                <w:rFonts w:ascii="Arial" w:hAnsi="Arial" w:cs="Arial"/>
                <w:b/>
                <w:sz w:val="24"/>
                <w:szCs w:val="24"/>
                <w:u w:val="single"/>
              </w:rPr>
            </w:pPr>
          </w:p>
          <w:p w:rsidR="00296322" w:rsidRPr="00274A2D" w:rsidRDefault="00296322" w:rsidP="00FD29EC">
            <w:pPr>
              <w:spacing w:line="480" w:lineRule="auto"/>
              <w:ind w:left="30"/>
              <w:jc w:val="both"/>
              <w:rPr>
                <w:rFonts w:ascii="Arial" w:hAnsi="Arial" w:cs="Arial"/>
                <w:b/>
                <w:sz w:val="24"/>
                <w:szCs w:val="24"/>
                <w:u w:val="single"/>
              </w:rPr>
            </w:pPr>
          </w:p>
          <w:p w:rsidR="00296322" w:rsidRPr="00274A2D" w:rsidRDefault="00296322" w:rsidP="00FD29EC">
            <w:pPr>
              <w:spacing w:line="480" w:lineRule="auto"/>
              <w:ind w:left="30"/>
              <w:jc w:val="both"/>
              <w:rPr>
                <w:rFonts w:ascii="Arial" w:hAnsi="Arial" w:cs="Arial"/>
                <w:b/>
                <w:sz w:val="24"/>
                <w:szCs w:val="24"/>
              </w:rPr>
            </w:pPr>
            <w:r w:rsidRPr="00274A2D">
              <w:rPr>
                <w:rFonts w:ascii="Arial" w:hAnsi="Arial" w:cs="Arial"/>
                <w:b/>
                <w:sz w:val="24"/>
                <w:szCs w:val="24"/>
              </w:rPr>
              <w:t>A</w:t>
            </w:r>
          </w:p>
          <w:p w:rsidR="00296322" w:rsidRPr="00274A2D" w:rsidRDefault="00296322" w:rsidP="00FD29EC">
            <w:pPr>
              <w:spacing w:line="480" w:lineRule="auto"/>
              <w:ind w:left="30"/>
              <w:jc w:val="both"/>
              <w:rPr>
                <w:rFonts w:ascii="Arial" w:hAnsi="Arial" w:cs="Arial"/>
                <w:b/>
                <w:sz w:val="24"/>
                <w:szCs w:val="24"/>
                <w:u w:val="single"/>
              </w:rPr>
            </w:pPr>
          </w:p>
        </w:tc>
        <w:tc>
          <w:tcPr>
            <w:tcW w:w="4395" w:type="dxa"/>
            <w:vMerge w:val="restart"/>
          </w:tcPr>
          <w:p w:rsidR="00296322" w:rsidRPr="00274A2D" w:rsidRDefault="00296322" w:rsidP="00FD29EC">
            <w:pPr>
              <w:spacing w:line="480" w:lineRule="auto"/>
              <w:rPr>
                <w:rFonts w:ascii="Arial" w:hAnsi="Arial" w:cs="Arial"/>
                <w:b/>
                <w:sz w:val="24"/>
                <w:szCs w:val="24"/>
                <w:u w:val="single"/>
              </w:rPr>
            </w:pPr>
          </w:p>
          <w:p w:rsidR="00296322" w:rsidRPr="00274A2D" w:rsidRDefault="00296322" w:rsidP="00FD29EC">
            <w:pPr>
              <w:spacing w:line="480" w:lineRule="auto"/>
              <w:rPr>
                <w:rFonts w:ascii="Arial" w:hAnsi="Arial" w:cs="Arial"/>
                <w:b/>
                <w:sz w:val="24"/>
                <w:szCs w:val="24"/>
                <w:u w:val="single"/>
              </w:rPr>
            </w:pPr>
          </w:p>
          <w:p w:rsidR="00296322" w:rsidRPr="00274A2D" w:rsidRDefault="001F0618" w:rsidP="00FD29EC">
            <w:pPr>
              <w:spacing w:line="480" w:lineRule="auto"/>
              <w:rPr>
                <w:rFonts w:ascii="Arial" w:hAnsi="Arial" w:cs="Arial"/>
                <w:sz w:val="24"/>
                <w:szCs w:val="24"/>
              </w:rPr>
            </w:pPr>
            <w:r w:rsidRPr="00274A2D">
              <w:rPr>
                <w:rFonts w:ascii="Arial" w:hAnsi="Arial" w:cs="Arial"/>
                <w:sz w:val="24"/>
                <w:szCs w:val="24"/>
              </w:rPr>
              <w:t>Were you uncomfortable and apprehensive during procedure being wide awake all the time?</w:t>
            </w:r>
          </w:p>
          <w:p w:rsidR="00296322" w:rsidRPr="00274A2D" w:rsidRDefault="00296322" w:rsidP="00FD29EC">
            <w:pPr>
              <w:spacing w:line="480" w:lineRule="auto"/>
              <w:jc w:val="both"/>
              <w:rPr>
                <w:rFonts w:ascii="Arial" w:hAnsi="Arial" w:cs="Arial"/>
                <w:b/>
                <w:sz w:val="24"/>
                <w:szCs w:val="24"/>
                <w:u w:val="single"/>
              </w:rPr>
            </w:pPr>
          </w:p>
        </w:tc>
        <w:tc>
          <w:tcPr>
            <w:tcW w:w="1455" w:type="dxa"/>
            <w:gridSpan w:val="2"/>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 xml:space="preserve">  Very much</w:t>
            </w:r>
          </w:p>
        </w:tc>
        <w:tc>
          <w:tcPr>
            <w:tcW w:w="1560" w:type="dxa"/>
            <w:gridSpan w:val="2"/>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 xml:space="preserve">       Slightly</w:t>
            </w:r>
          </w:p>
        </w:tc>
        <w:tc>
          <w:tcPr>
            <w:tcW w:w="1500" w:type="dxa"/>
            <w:gridSpan w:val="2"/>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 xml:space="preserve">           No</w:t>
            </w:r>
          </w:p>
        </w:tc>
      </w:tr>
      <w:tr w:rsidR="00296322" w:rsidRPr="00274A2D" w:rsidTr="0037090B">
        <w:trPr>
          <w:trHeight w:val="495"/>
        </w:trPr>
        <w:tc>
          <w:tcPr>
            <w:tcW w:w="615" w:type="dxa"/>
            <w:vMerge/>
          </w:tcPr>
          <w:p w:rsidR="00296322" w:rsidRPr="00274A2D" w:rsidRDefault="00296322" w:rsidP="00FD29EC">
            <w:pPr>
              <w:spacing w:line="480" w:lineRule="auto"/>
              <w:ind w:left="30"/>
              <w:jc w:val="both"/>
              <w:rPr>
                <w:rFonts w:ascii="Arial" w:hAnsi="Arial" w:cs="Arial"/>
                <w:b/>
                <w:sz w:val="24"/>
                <w:szCs w:val="24"/>
                <w:u w:val="single"/>
              </w:rPr>
            </w:pPr>
          </w:p>
        </w:tc>
        <w:tc>
          <w:tcPr>
            <w:tcW w:w="4395" w:type="dxa"/>
            <w:vMerge/>
          </w:tcPr>
          <w:p w:rsidR="00296322" w:rsidRPr="00274A2D" w:rsidRDefault="00296322" w:rsidP="00FD29EC">
            <w:pPr>
              <w:spacing w:line="480" w:lineRule="auto"/>
              <w:rPr>
                <w:rFonts w:ascii="Arial" w:hAnsi="Arial" w:cs="Arial"/>
                <w:b/>
                <w:sz w:val="24"/>
                <w:szCs w:val="24"/>
                <w:u w:val="single"/>
              </w:rPr>
            </w:pPr>
          </w:p>
        </w:tc>
        <w:tc>
          <w:tcPr>
            <w:tcW w:w="675" w:type="dxa"/>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No.</w:t>
            </w:r>
          </w:p>
        </w:tc>
        <w:tc>
          <w:tcPr>
            <w:tcW w:w="780" w:type="dxa"/>
          </w:tcPr>
          <w:p w:rsidR="00296322" w:rsidRPr="00274A2D" w:rsidRDefault="00296322" w:rsidP="00FD29EC">
            <w:pPr>
              <w:spacing w:line="480" w:lineRule="auto"/>
              <w:jc w:val="both"/>
              <w:rPr>
                <w:rFonts w:ascii="Arial" w:hAnsi="Arial" w:cs="Arial"/>
                <w:b/>
                <w:sz w:val="24"/>
                <w:szCs w:val="24"/>
              </w:rPr>
            </w:pPr>
            <w:r w:rsidRPr="00274A2D">
              <w:rPr>
                <w:rFonts w:ascii="Arial" w:hAnsi="Arial" w:cs="Arial"/>
                <w:b/>
                <w:sz w:val="24"/>
                <w:szCs w:val="24"/>
              </w:rPr>
              <w:t>%age</w:t>
            </w:r>
          </w:p>
        </w:tc>
        <w:tc>
          <w:tcPr>
            <w:tcW w:w="825" w:type="dxa"/>
          </w:tcPr>
          <w:p w:rsidR="00296322" w:rsidRPr="00274A2D" w:rsidRDefault="00296322" w:rsidP="00FD29EC">
            <w:pPr>
              <w:spacing w:line="480" w:lineRule="auto"/>
              <w:jc w:val="both"/>
              <w:rPr>
                <w:rFonts w:ascii="Arial" w:hAnsi="Arial" w:cs="Arial"/>
                <w:b/>
                <w:sz w:val="24"/>
                <w:szCs w:val="24"/>
                <w:u w:val="single"/>
              </w:rPr>
            </w:pPr>
            <w:r w:rsidRPr="00274A2D">
              <w:rPr>
                <w:rFonts w:ascii="Arial" w:hAnsi="Arial" w:cs="Arial"/>
                <w:b/>
                <w:sz w:val="24"/>
                <w:szCs w:val="24"/>
              </w:rPr>
              <w:t>No.</w:t>
            </w:r>
          </w:p>
        </w:tc>
        <w:tc>
          <w:tcPr>
            <w:tcW w:w="735" w:type="dxa"/>
          </w:tcPr>
          <w:p w:rsidR="00296322" w:rsidRPr="00274A2D" w:rsidRDefault="00296322" w:rsidP="00FD29EC">
            <w:pPr>
              <w:spacing w:line="480" w:lineRule="auto"/>
              <w:jc w:val="both"/>
              <w:rPr>
                <w:rFonts w:ascii="Arial" w:hAnsi="Arial" w:cs="Arial"/>
                <w:b/>
                <w:sz w:val="24"/>
                <w:szCs w:val="24"/>
                <w:u w:val="single"/>
              </w:rPr>
            </w:pPr>
            <w:r w:rsidRPr="00274A2D">
              <w:rPr>
                <w:rFonts w:ascii="Arial" w:hAnsi="Arial" w:cs="Arial"/>
                <w:b/>
                <w:sz w:val="24"/>
                <w:szCs w:val="24"/>
              </w:rPr>
              <w:t>%age</w:t>
            </w:r>
          </w:p>
        </w:tc>
        <w:tc>
          <w:tcPr>
            <w:tcW w:w="765" w:type="dxa"/>
          </w:tcPr>
          <w:p w:rsidR="00296322" w:rsidRPr="00274A2D" w:rsidRDefault="00296322" w:rsidP="00FD29EC">
            <w:pPr>
              <w:spacing w:line="480" w:lineRule="auto"/>
              <w:jc w:val="both"/>
              <w:rPr>
                <w:rFonts w:ascii="Arial" w:hAnsi="Arial" w:cs="Arial"/>
                <w:b/>
                <w:sz w:val="24"/>
                <w:szCs w:val="24"/>
                <w:u w:val="single"/>
              </w:rPr>
            </w:pPr>
            <w:r w:rsidRPr="00274A2D">
              <w:rPr>
                <w:rFonts w:ascii="Arial" w:hAnsi="Arial" w:cs="Arial"/>
                <w:b/>
                <w:sz w:val="24"/>
                <w:szCs w:val="24"/>
              </w:rPr>
              <w:t>No.</w:t>
            </w:r>
          </w:p>
        </w:tc>
        <w:tc>
          <w:tcPr>
            <w:tcW w:w="735" w:type="dxa"/>
          </w:tcPr>
          <w:p w:rsidR="00296322" w:rsidRPr="00274A2D" w:rsidRDefault="00296322" w:rsidP="00FD29EC">
            <w:pPr>
              <w:spacing w:line="480" w:lineRule="auto"/>
              <w:jc w:val="both"/>
              <w:rPr>
                <w:rFonts w:ascii="Arial" w:hAnsi="Arial" w:cs="Arial"/>
                <w:b/>
                <w:sz w:val="24"/>
                <w:szCs w:val="24"/>
                <w:u w:val="single"/>
              </w:rPr>
            </w:pPr>
            <w:r w:rsidRPr="00274A2D">
              <w:rPr>
                <w:rFonts w:ascii="Arial" w:hAnsi="Arial" w:cs="Arial"/>
                <w:b/>
                <w:sz w:val="24"/>
                <w:szCs w:val="24"/>
              </w:rPr>
              <w:t>%age</w:t>
            </w:r>
          </w:p>
        </w:tc>
      </w:tr>
      <w:tr w:rsidR="00296322" w:rsidRPr="00274A2D" w:rsidTr="0037090B">
        <w:trPr>
          <w:trHeight w:val="1080"/>
        </w:trPr>
        <w:tc>
          <w:tcPr>
            <w:tcW w:w="615" w:type="dxa"/>
            <w:vMerge/>
          </w:tcPr>
          <w:p w:rsidR="00296322" w:rsidRPr="00274A2D" w:rsidRDefault="00296322" w:rsidP="00FD29EC">
            <w:pPr>
              <w:spacing w:line="480" w:lineRule="auto"/>
              <w:ind w:left="30"/>
              <w:jc w:val="both"/>
              <w:rPr>
                <w:rFonts w:ascii="Arial" w:hAnsi="Arial" w:cs="Arial"/>
                <w:b/>
                <w:sz w:val="24"/>
                <w:szCs w:val="24"/>
                <w:u w:val="single"/>
              </w:rPr>
            </w:pPr>
          </w:p>
        </w:tc>
        <w:tc>
          <w:tcPr>
            <w:tcW w:w="4395" w:type="dxa"/>
            <w:vMerge/>
          </w:tcPr>
          <w:p w:rsidR="00296322" w:rsidRPr="00274A2D" w:rsidRDefault="00296322" w:rsidP="00FD29EC">
            <w:pPr>
              <w:spacing w:line="480" w:lineRule="auto"/>
              <w:rPr>
                <w:rFonts w:ascii="Arial" w:hAnsi="Arial" w:cs="Arial"/>
                <w:b/>
                <w:sz w:val="24"/>
                <w:szCs w:val="24"/>
                <w:u w:val="single"/>
              </w:rPr>
            </w:pPr>
          </w:p>
        </w:tc>
        <w:tc>
          <w:tcPr>
            <w:tcW w:w="675" w:type="dxa"/>
          </w:tcPr>
          <w:p w:rsidR="00296322"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10</w:t>
            </w:r>
          </w:p>
        </w:tc>
        <w:tc>
          <w:tcPr>
            <w:tcW w:w="780" w:type="dxa"/>
          </w:tcPr>
          <w:p w:rsidR="00296322"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50</w:t>
            </w:r>
          </w:p>
        </w:tc>
        <w:tc>
          <w:tcPr>
            <w:tcW w:w="825" w:type="dxa"/>
          </w:tcPr>
          <w:p w:rsidR="00296322"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02</w:t>
            </w:r>
          </w:p>
        </w:tc>
        <w:tc>
          <w:tcPr>
            <w:tcW w:w="735" w:type="dxa"/>
          </w:tcPr>
          <w:p w:rsidR="00296322"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10</w:t>
            </w:r>
          </w:p>
        </w:tc>
        <w:tc>
          <w:tcPr>
            <w:tcW w:w="765" w:type="dxa"/>
          </w:tcPr>
          <w:p w:rsidR="00296322"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08</w:t>
            </w:r>
          </w:p>
        </w:tc>
        <w:tc>
          <w:tcPr>
            <w:tcW w:w="735" w:type="dxa"/>
          </w:tcPr>
          <w:p w:rsidR="00296322"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40</w:t>
            </w:r>
          </w:p>
        </w:tc>
      </w:tr>
      <w:tr w:rsidR="00296322" w:rsidRPr="00274A2D" w:rsidTr="0037090B">
        <w:trPr>
          <w:trHeight w:val="1605"/>
        </w:trPr>
        <w:tc>
          <w:tcPr>
            <w:tcW w:w="615" w:type="dxa"/>
          </w:tcPr>
          <w:p w:rsidR="00296322" w:rsidRPr="00274A2D" w:rsidRDefault="00296322" w:rsidP="00FD29EC">
            <w:pPr>
              <w:spacing w:line="480" w:lineRule="auto"/>
              <w:ind w:left="30"/>
              <w:jc w:val="both"/>
              <w:rPr>
                <w:rFonts w:ascii="Arial" w:hAnsi="Arial" w:cs="Arial"/>
                <w:b/>
                <w:sz w:val="24"/>
                <w:szCs w:val="24"/>
                <w:u w:val="single"/>
              </w:rPr>
            </w:pPr>
          </w:p>
          <w:p w:rsidR="00296322" w:rsidRPr="00274A2D" w:rsidRDefault="00296322" w:rsidP="00FD29EC">
            <w:pPr>
              <w:spacing w:line="480" w:lineRule="auto"/>
              <w:ind w:left="30"/>
              <w:jc w:val="both"/>
              <w:rPr>
                <w:rFonts w:ascii="Arial" w:hAnsi="Arial" w:cs="Arial"/>
                <w:b/>
                <w:sz w:val="24"/>
                <w:szCs w:val="24"/>
              </w:rPr>
            </w:pPr>
            <w:r w:rsidRPr="00274A2D">
              <w:rPr>
                <w:rFonts w:ascii="Arial" w:hAnsi="Arial" w:cs="Arial"/>
                <w:b/>
                <w:sz w:val="24"/>
                <w:szCs w:val="24"/>
              </w:rPr>
              <w:t>B</w:t>
            </w:r>
          </w:p>
          <w:p w:rsidR="00296322" w:rsidRPr="00274A2D" w:rsidRDefault="00296322" w:rsidP="00FD29EC">
            <w:pPr>
              <w:spacing w:line="480" w:lineRule="auto"/>
              <w:ind w:left="30"/>
              <w:jc w:val="both"/>
              <w:rPr>
                <w:rFonts w:ascii="Arial" w:hAnsi="Arial" w:cs="Arial"/>
                <w:b/>
                <w:sz w:val="24"/>
                <w:szCs w:val="24"/>
                <w:u w:val="single"/>
              </w:rPr>
            </w:pPr>
          </w:p>
        </w:tc>
        <w:tc>
          <w:tcPr>
            <w:tcW w:w="4395" w:type="dxa"/>
          </w:tcPr>
          <w:p w:rsidR="00296322" w:rsidRPr="00274A2D" w:rsidRDefault="00296322" w:rsidP="00FD29EC">
            <w:pPr>
              <w:spacing w:line="480" w:lineRule="auto"/>
              <w:rPr>
                <w:rFonts w:ascii="Arial" w:hAnsi="Arial" w:cs="Arial"/>
                <w:b/>
                <w:sz w:val="24"/>
                <w:szCs w:val="24"/>
                <w:u w:val="single"/>
              </w:rPr>
            </w:pPr>
          </w:p>
          <w:p w:rsidR="00296322" w:rsidRPr="00274A2D" w:rsidRDefault="00296322" w:rsidP="00FD29EC">
            <w:pPr>
              <w:spacing w:line="480" w:lineRule="auto"/>
              <w:rPr>
                <w:rFonts w:ascii="Arial" w:hAnsi="Arial" w:cs="Arial"/>
                <w:sz w:val="24"/>
                <w:szCs w:val="24"/>
              </w:rPr>
            </w:pPr>
            <w:r w:rsidRPr="00274A2D">
              <w:rPr>
                <w:rFonts w:ascii="Arial" w:hAnsi="Arial" w:cs="Arial"/>
                <w:sz w:val="24"/>
                <w:szCs w:val="24"/>
              </w:rPr>
              <w:t xml:space="preserve">Do you wish that it would have been </w:t>
            </w:r>
            <w:r w:rsidR="00D27E75" w:rsidRPr="00274A2D">
              <w:rPr>
                <w:rFonts w:ascii="Arial" w:hAnsi="Arial" w:cs="Arial"/>
                <w:sz w:val="24"/>
                <w:szCs w:val="24"/>
              </w:rPr>
              <w:t>better if you were asleep during the procedure?</w:t>
            </w:r>
          </w:p>
          <w:p w:rsidR="00296322" w:rsidRPr="00274A2D" w:rsidRDefault="00296322" w:rsidP="00FD29EC">
            <w:pPr>
              <w:spacing w:line="480" w:lineRule="auto"/>
              <w:jc w:val="both"/>
              <w:rPr>
                <w:rFonts w:ascii="Arial" w:hAnsi="Arial" w:cs="Arial"/>
                <w:b/>
                <w:sz w:val="24"/>
                <w:szCs w:val="24"/>
                <w:u w:val="single"/>
              </w:rPr>
            </w:pPr>
          </w:p>
        </w:tc>
        <w:tc>
          <w:tcPr>
            <w:tcW w:w="675" w:type="dxa"/>
          </w:tcPr>
          <w:p w:rsidR="00296322" w:rsidRPr="00274A2D" w:rsidRDefault="00296322" w:rsidP="00FD29EC">
            <w:pPr>
              <w:spacing w:line="480" w:lineRule="auto"/>
              <w:jc w:val="both"/>
              <w:rPr>
                <w:rFonts w:ascii="Arial" w:hAnsi="Arial" w:cs="Arial"/>
                <w:sz w:val="24"/>
                <w:szCs w:val="24"/>
              </w:rPr>
            </w:pPr>
          </w:p>
          <w:p w:rsidR="00D27E75"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10</w:t>
            </w:r>
          </w:p>
        </w:tc>
        <w:tc>
          <w:tcPr>
            <w:tcW w:w="780" w:type="dxa"/>
          </w:tcPr>
          <w:p w:rsidR="00296322" w:rsidRPr="00274A2D" w:rsidRDefault="00296322" w:rsidP="00FD29EC">
            <w:pPr>
              <w:spacing w:line="480" w:lineRule="auto"/>
              <w:jc w:val="both"/>
              <w:rPr>
                <w:rFonts w:ascii="Arial" w:hAnsi="Arial" w:cs="Arial"/>
                <w:sz w:val="24"/>
                <w:szCs w:val="24"/>
              </w:rPr>
            </w:pPr>
          </w:p>
          <w:p w:rsidR="00D27E75"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50</w:t>
            </w:r>
          </w:p>
        </w:tc>
        <w:tc>
          <w:tcPr>
            <w:tcW w:w="825" w:type="dxa"/>
          </w:tcPr>
          <w:p w:rsidR="00296322" w:rsidRPr="00274A2D" w:rsidRDefault="00296322" w:rsidP="00FD29EC">
            <w:pPr>
              <w:spacing w:line="480" w:lineRule="auto"/>
              <w:jc w:val="both"/>
              <w:rPr>
                <w:rFonts w:ascii="Arial" w:hAnsi="Arial" w:cs="Arial"/>
                <w:sz w:val="24"/>
                <w:szCs w:val="24"/>
              </w:rPr>
            </w:pPr>
          </w:p>
          <w:p w:rsidR="00D27E75"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02</w:t>
            </w:r>
          </w:p>
        </w:tc>
        <w:tc>
          <w:tcPr>
            <w:tcW w:w="735" w:type="dxa"/>
          </w:tcPr>
          <w:p w:rsidR="00296322" w:rsidRPr="00274A2D" w:rsidRDefault="00296322" w:rsidP="00FD29EC">
            <w:pPr>
              <w:spacing w:line="480" w:lineRule="auto"/>
              <w:jc w:val="both"/>
              <w:rPr>
                <w:rFonts w:ascii="Arial" w:hAnsi="Arial" w:cs="Arial"/>
                <w:sz w:val="24"/>
                <w:szCs w:val="24"/>
              </w:rPr>
            </w:pPr>
          </w:p>
          <w:p w:rsidR="00D27E75"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10</w:t>
            </w:r>
          </w:p>
        </w:tc>
        <w:tc>
          <w:tcPr>
            <w:tcW w:w="765" w:type="dxa"/>
          </w:tcPr>
          <w:p w:rsidR="00296322" w:rsidRPr="00274A2D" w:rsidRDefault="00296322" w:rsidP="00FD29EC">
            <w:pPr>
              <w:spacing w:line="480" w:lineRule="auto"/>
              <w:jc w:val="both"/>
              <w:rPr>
                <w:rFonts w:ascii="Arial" w:hAnsi="Arial" w:cs="Arial"/>
                <w:sz w:val="24"/>
                <w:szCs w:val="24"/>
              </w:rPr>
            </w:pPr>
          </w:p>
          <w:p w:rsidR="00D27E75"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08</w:t>
            </w:r>
          </w:p>
        </w:tc>
        <w:tc>
          <w:tcPr>
            <w:tcW w:w="735" w:type="dxa"/>
          </w:tcPr>
          <w:p w:rsidR="00296322" w:rsidRPr="00274A2D" w:rsidRDefault="00296322" w:rsidP="00FD29EC">
            <w:pPr>
              <w:spacing w:line="480" w:lineRule="auto"/>
              <w:jc w:val="both"/>
              <w:rPr>
                <w:rFonts w:ascii="Arial" w:hAnsi="Arial" w:cs="Arial"/>
                <w:sz w:val="24"/>
                <w:szCs w:val="24"/>
              </w:rPr>
            </w:pPr>
          </w:p>
          <w:p w:rsidR="00D27E75" w:rsidRPr="00274A2D" w:rsidRDefault="00D27E75" w:rsidP="00FD29EC">
            <w:pPr>
              <w:spacing w:line="480" w:lineRule="auto"/>
              <w:jc w:val="both"/>
              <w:rPr>
                <w:rFonts w:ascii="Arial" w:hAnsi="Arial" w:cs="Arial"/>
                <w:sz w:val="24"/>
                <w:szCs w:val="24"/>
              </w:rPr>
            </w:pPr>
            <w:r w:rsidRPr="00274A2D">
              <w:rPr>
                <w:rFonts w:ascii="Arial" w:hAnsi="Arial" w:cs="Arial"/>
                <w:sz w:val="24"/>
                <w:szCs w:val="24"/>
              </w:rPr>
              <w:t>40</w:t>
            </w:r>
          </w:p>
        </w:tc>
      </w:tr>
    </w:tbl>
    <w:p w:rsidR="009A1885" w:rsidRPr="00274A2D" w:rsidRDefault="009A1885" w:rsidP="00FD29EC">
      <w:pPr>
        <w:spacing w:line="480" w:lineRule="auto"/>
        <w:jc w:val="both"/>
        <w:rPr>
          <w:rFonts w:ascii="Arial" w:hAnsi="Arial" w:cs="Arial"/>
          <w:b/>
          <w:color w:val="FF0000"/>
          <w:sz w:val="24"/>
          <w:szCs w:val="24"/>
        </w:rPr>
      </w:pPr>
    </w:p>
    <w:p w:rsidR="009A1885" w:rsidRPr="00274A2D" w:rsidRDefault="009A1885" w:rsidP="00FD29EC">
      <w:pPr>
        <w:spacing w:line="480" w:lineRule="auto"/>
        <w:jc w:val="both"/>
        <w:rPr>
          <w:rFonts w:ascii="Arial" w:hAnsi="Arial" w:cs="Arial"/>
          <w:b/>
          <w:color w:val="FF0000"/>
          <w:sz w:val="24"/>
          <w:szCs w:val="24"/>
        </w:rPr>
      </w:pPr>
    </w:p>
    <w:p w:rsidR="00B266C6" w:rsidRPr="00274A2D" w:rsidRDefault="00B266C6" w:rsidP="00FD29EC">
      <w:pPr>
        <w:spacing w:line="480" w:lineRule="auto"/>
        <w:jc w:val="both"/>
        <w:rPr>
          <w:rFonts w:ascii="Arial" w:hAnsi="Arial" w:cs="Arial"/>
          <w:b/>
          <w:sz w:val="24"/>
          <w:szCs w:val="24"/>
        </w:rPr>
      </w:pPr>
    </w:p>
    <w:p w:rsidR="00B266C6" w:rsidRPr="00274A2D" w:rsidRDefault="00B266C6" w:rsidP="00FD29EC">
      <w:pPr>
        <w:spacing w:line="480" w:lineRule="auto"/>
        <w:jc w:val="both"/>
        <w:rPr>
          <w:rFonts w:ascii="Arial" w:hAnsi="Arial" w:cs="Arial"/>
          <w:b/>
          <w:sz w:val="24"/>
          <w:szCs w:val="24"/>
        </w:rPr>
      </w:pPr>
    </w:p>
    <w:p w:rsidR="00AB5206" w:rsidRPr="00274A2D" w:rsidRDefault="00AB5206" w:rsidP="00FD29EC">
      <w:pPr>
        <w:spacing w:line="480" w:lineRule="auto"/>
        <w:jc w:val="both"/>
        <w:rPr>
          <w:rFonts w:ascii="Arial" w:hAnsi="Arial" w:cs="Arial"/>
          <w:b/>
          <w:sz w:val="24"/>
          <w:szCs w:val="24"/>
        </w:rPr>
      </w:pPr>
      <w:r w:rsidRPr="00274A2D">
        <w:rPr>
          <w:rFonts w:ascii="Arial" w:hAnsi="Arial" w:cs="Arial"/>
          <w:b/>
          <w:sz w:val="24"/>
          <w:szCs w:val="24"/>
        </w:rPr>
        <w:t>DISCUSSION</w:t>
      </w:r>
    </w:p>
    <w:p w:rsidR="00A96D5F" w:rsidRPr="00274A2D" w:rsidRDefault="009A1885" w:rsidP="00FD29EC">
      <w:pPr>
        <w:spacing w:line="480" w:lineRule="auto"/>
        <w:jc w:val="both"/>
        <w:rPr>
          <w:rFonts w:ascii="Arial" w:hAnsi="Arial" w:cs="Arial"/>
          <w:sz w:val="24"/>
          <w:szCs w:val="24"/>
        </w:rPr>
      </w:pPr>
      <w:r w:rsidRPr="00274A2D">
        <w:rPr>
          <w:rFonts w:ascii="Arial" w:hAnsi="Arial" w:cs="Arial"/>
          <w:b/>
          <w:color w:val="FF0000"/>
          <w:sz w:val="24"/>
          <w:szCs w:val="24"/>
        </w:rPr>
        <w:tab/>
      </w:r>
      <w:r w:rsidRPr="00274A2D">
        <w:rPr>
          <w:rFonts w:ascii="Arial" w:hAnsi="Arial" w:cs="Arial"/>
          <w:sz w:val="24"/>
          <w:szCs w:val="24"/>
        </w:rPr>
        <w:t>During surgery under spinal anaesthesia</w:t>
      </w:r>
      <w:r w:rsidR="00425935" w:rsidRPr="00274A2D">
        <w:rPr>
          <w:rFonts w:ascii="Arial" w:hAnsi="Arial" w:cs="Arial"/>
          <w:sz w:val="24"/>
          <w:szCs w:val="24"/>
          <w:vertAlign w:val="superscript"/>
        </w:rPr>
        <w:t>5</w:t>
      </w:r>
      <w:r w:rsidRPr="00274A2D">
        <w:rPr>
          <w:rFonts w:ascii="Arial" w:hAnsi="Arial" w:cs="Arial"/>
          <w:sz w:val="24"/>
          <w:szCs w:val="24"/>
        </w:rPr>
        <w:t xml:space="preserve"> unpleasant sensory sensations occur as afferent senso</w:t>
      </w:r>
      <w:r w:rsidR="00B266C6" w:rsidRPr="00274A2D">
        <w:rPr>
          <w:rFonts w:ascii="Arial" w:hAnsi="Arial" w:cs="Arial"/>
          <w:sz w:val="24"/>
          <w:szCs w:val="24"/>
        </w:rPr>
        <w:t xml:space="preserve">ry supply to gut is not blocked. </w:t>
      </w:r>
      <w:proofErr w:type="spellStart"/>
      <w:r w:rsidR="00B266C6" w:rsidRPr="00274A2D">
        <w:rPr>
          <w:rFonts w:ascii="Arial" w:hAnsi="Arial" w:cs="Arial"/>
          <w:sz w:val="24"/>
          <w:szCs w:val="24"/>
        </w:rPr>
        <w:t>V</w:t>
      </w:r>
      <w:r w:rsidRPr="00274A2D">
        <w:rPr>
          <w:rFonts w:ascii="Arial" w:hAnsi="Arial" w:cs="Arial"/>
          <w:sz w:val="24"/>
          <w:szCs w:val="24"/>
        </w:rPr>
        <w:t>agal</w:t>
      </w:r>
      <w:proofErr w:type="spellEnd"/>
      <w:r w:rsidRPr="00274A2D">
        <w:rPr>
          <w:rFonts w:ascii="Arial" w:hAnsi="Arial" w:cs="Arial"/>
          <w:sz w:val="24"/>
          <w:szCs w:val="24"/>
        </w:rPr>
        <w:t xml:space="preserve"> a</w:t>
      </w:r>
      <w:r w:rsidR="00B266C6" w:rsidRPr="00274A2D">
        <w:rPr>
          <w:rFonts w:ascii="Arial" w:hAnsi="Arial" w:cs="Arial"/>
          <w:sz w:val="24"/>
          <w:szCs w:val="24"/>
        </w:rPr>
        <w:t xml:space="preserve">fferent is also not blocked and severe discomfort occurs while manipulating abdominal structures. Sedation besides relieving the above mentioned problems provides additional relief from anxiety and apprehension. Similarly listening to noises of cutting instruments </w:t>
      </w:r>
      <w:r w:rsidR="00F8730E" w:rsidRPr="00274A2D">
        <w:rPr>
          <w:rFonts w:ascii="Arial" w:hAnsi="Arial" w:cs="Arial"/>
          <w:sz w:val="24"/>
          <w:szCs w:val="24"/>
        </w:rPr>
        <w:t>is</w:t>
      </w:r>
      <w:r w:rsidR="00B266C6" w:rsidRPr="00274A2D">
        <w:rPr>
          <w:rFonts w:ascii="Arial" w:hAnsi="Arial" w:cs="Arial"/>
          <w:sz w:val="24"/>
          <w:szCs w:val="24"/>
        </w:rPr>
        <w:t xml:space="preserve"> very disturbing for the patient</w:t>
      </w:r>
      <w:r w:rsidR="00F8730E" w:rsidRPr="00274A2D">
        <w:rPr>
          <w:rFonts w:ascii="Arial" w:hAnsi="Arial" w:cs="Arial"/>
          <w:sz w:val="24"/>
          <w:szCs w:val="24"/>
        </w:rPr>
        <w:t xml:space="preserve"> and he is relieved of this agony by conscious sedation. Calm and quite atmosphere must prevail at all times in operation theatre. Communication and reassurance have been shown to decrease anxiety, stressful environmental factors like noise, proximit</w:t>
      </w:r>
      <w:r w:rsidR="0076129F" w:rsidRPr="00274A2D">
        <w:rPr>
          <w:rFonts w:ascii="Arial" w:hAnsi="Arial" w:cs="Arial"/>
          <w:sz w:val="24"/>
          <w:szCs w:val="24"/>
        </w:rPr>
        <w:t>y of other seriously ill or the un</w:t>
      </w:r>
      <w:r w:rsidR="00F8730E" w:rsidRPr="00274A2D">
        <w:rPr>
          <w:rFonts w:ascii="Arial" w:hAnsi="Arial" w:cs="Arial"/>
          <w:sz w:val="24"/>
          <w:szCs w:val="24"/>
        </w:rPr>
        <w:t>conscious patient</w:t>
      </w:r>
      <w:r w:rsidR="0076129F" w:rsidRPr="00274A2D">
        <w:rPr>
          <w:rFonts w:ascii="Arial" w:hAnsi="Arial" w:cs="Arial"/>
          <w:sz w:val="24"/>
          <w:szCs w:val="24"/>
        </w:rPr>
        <w:t>s</w:t>
      </w:r>
      <w:r w:rsidR="00F8730E" w:rsidRPr="00274A2D">
        <w:rPr>
          <w:rFonts w:ascii="Arial" w:hAnsi="Arial" w:cs="Arial"/>
          <w:sz w:val="24"/>
          <w:szCs w:val="24"/>
        </w:rPr>
        <w:t>.</w:t>
      </w:r>
      <w:r w:rsidR="00F8730E" w:rsidRPr="00274A2D">
        <w:rPr>
          <w:rFonts w:ascii="Arial" w:hAnsi="Arial" w:cs="Arial"/>
          <w:color w:val="FF0000"/>
          <w:sz w:val="24"/>
          <w:szCs w:val="24"/>
        </w:rPr>
        <w:t xml:space="preserve"> </w:t>
      </w:r>
      <w:r w:rsidR="00F8730E" w:rsidRPr="00274A2D">
        <w:rPr>
          <w:rFonts w:ascii="Arial" w:hAnsi="Arial" w:cs="Arial"/>
          <w:sz w:val="24"/>
          <w:szCs w:val="24"/>
        </w:rPr>
        <w:t xml:space="preserve">The results of the study prove </w:t>
      </w:r>
      <w:proofErr w:type="spellStart"/>
      <w:r w:rsidR="00F8730E" w:rsidRPr="00274A2D">
        <w:rPr>
          <w:rFonts w:ascii="Arial" w:hAnsi="Arial" w:cs="Arial"/>
          <w:sz w:val="24"/>
          <w:szCs w:val="24"/>
        </w:rPr>
        <w:t>Midazolam</w:t>
      </w:r>
      <w:proofErr w:type="spellEnd"/>
      <w:r w:rsidR="00F8730E" w:rsidRPr="00274A2D">
        <w:rPr>
          <w:rFonts w:ascii="Arial" w:hAnsi="Arial" w:cs="Arial"/>
          <w:sz w:val="24"/>
          <w:szCs w:val="24"/>
        </w:rPr>
        <w:t xml:space="preserve"> to be better sedation and amnesic drug having no pain during administration, and better cardiovascular stability. Although </w:t>
      </w:r>
      <w:proofErr w:type="spellStart"/>
      <w:r w:rsidR="00F8730E" w:rsidRPr="00274A2D">
        <w:rPr>
          <w:rFonts w:ascii="Arial" w:hAnsi="Arial" w:cs="Arial"/>
          <w:sz w:val="24"/>
          <w:szCs w:val="24"/>
        </w:rPr>
        <w:t>Propofol</w:t>
      </w:r>
      <w:proofErr w:type="spellEnd"/>
      <w:r w:rsidR="00F8730E" w:rsidRPr="00274A2D">
        <w:rPr>
          <w:rFonts w:ascii="Arial" w:hAnsi="Arial" w:cs="Arial"/>
          <w:sz w:val="24"/>
          <w:szCs w:val="24"/>
        </w:rPr>
        <w:t xml:space="preserve"> sedation ends up </w:t>
      </w:r>
      <w:r w:rsidR="00F8730E" w:rsidRPr="00274A2D">
        <w:rPr>
          <w:rFonts w:ascii="Arial" w:hAnsi="Arial" w:cs="Arial"/>
          <w:sz w:val="24"/>
          <w:szCs w:val="24"/>
        </w:rPr>
        <w:lastRenderedPageBreak/>
        <w:t xml:space="preserve">in clear headed recovery, patient is up and about early, has got an antiemetic effect but the use of </w:t>
      </w:r>
      <w:proofErr w:type="spellStart"/>
      <w:r w:rsidR="00F8730E" w:rsidRPr="00274A2D">
        <w:rPr>
          <w:rFonts w:ascii="Arial" w:hAnsi="Arial" w:cs="Arial"/>
          <w:sz w:val="24"/>
          <w:szCs w:val="24"/>
        </w:rPr>
        <w:t>Propofol</w:t>
      </w:r>
      <w:proofErr w:type="spellEnd"/>
      <w:r w:rsidR="00F8730E" w:rsidRPr="00274A2D">
        <w:rPr>
          <w:rFonts w:ascii="Arial" w:hAnsi="Arial" w:cs="Arial"/>
          <w:sz w:val="24"/>
          <w:szCs w:val="24"/>
        </w:rPr>
        <w:t xml:space="preserve"> was quite taxing because top up doses </w:t>
      </w:r>
      <w:r w:rsidR="00E45D19" w:rsidRPr="00274A2D">
        <w:rPr>
          <w:rFonts w:ascii="Arial" w:hAnsi="Arial" w:cs="Arial"/>
          <w:sz w:val="24"/>
          <w:szCs w:val="24"/>
        </w:rPr>
        <w:t xml:space="preserve">were required at frequent intervals. One has to be very vigilant and alert regarding cardiovascular stability, respiratory depression due to lower therapeutic index. It also required controlled circumstances as compared to </w:t>
      </w:r>
      <w:proofErr w:type="spellStart"/>
      <w:r w:rsidR="00E45D19" w:rsidRPr="00274A2D">
        <w:rPr>
          <w:rFonts w:ascii="Arial" w:hAnsi="Arial" w:cs="Arial"/>
          <w:sz w:val="24"/>
          <w:szCs w:val="24"/>
        </w:rPr>
        <w:t>Midazolam</w:t>
      </w:r>
      <w:proofErr w:type="spellEnd"/>
      <w:r w:rsidR="00E45D19" w:rsidRPr="00274A2D">
        <w:rPr>
          <w:rFonts w:ascii="Arial" w:hAnsi="Arial" w:cs="Arial"/>
          <w:sz w:val="24"/>
          <w:szCs w:val="24"/>
        </w:rPr>
        <w:t xml:space="preserve">. A study conducted by </w:t>
      </w:r>
      <w:proofErr w:type="spellStart"/>
      <w:r w:rsidR="00E45D19" w:rsidRPr="00274A2D">
        <w:rPr>
          <w:rFonts w:ascii="Arial" w:hAnsi="Arial" w:cs="Arial"/>
          <w:sz w:val="24"/>
          <w:szCs w:val="24"/>
        </w:rPr>
        <w:t>Wappler</w:t>
      </w:r>
      <w:proofErr w:type="spellEnd"/>
      <w:r w:rsidR="00E45D19" w:rsidRPr="00274A2D">
        <w:rPr>
          <w:rFonts w:ascii="Arial" w:hAnsi="Arial" w:cs="Arial"/>
          <w:sz w:val="24"/>
          <w:szCs w:val="24"/>
        </w:rPr>
        <w:t xml:space="preserve"> F</w:t>
      </w:r>
      <w:r w:rsidR="00425935" w:rsidRPr="00274A2D">
        <w:rPr>
          <w:rFonts w:ascii="Arial" w:hAnsi="Arial" w:cs="Arial"/>
          <w:sz w:val="24"/>
          <w:szCs w:val="24"/>
          <w:vertAlign w:val="superscript"/>
        </w:rPr>
        <w:t>12</w:t>
      </w:r>
      <w:r w:rsidR="00E45D19" w:rsidRPr="00274A2D">
        <w:rPr>
          <w:rFonts w:ascii="Arial" w:hAnsi="Arial" w:cs="Arial"/>
          <w:sz w:val="24"/>
          <w:szCs w:val="24"/>
        </w:rPr>
        <w:t xml:space="preserve"> also confirms the leading position of </w:t>
      </w:r>
      <w:proofErr w:type="spellStart"/>
      <w:r w:rsidR="00E45D19" w:rsidRPr="00274A2D">
        <w:rPr>
          <w:rFonts w:ascii="Arial" w:hAnsi="Arial" w:cs="Arial"/>
          <w:sz w:val="24"/>
          <w:szCs w:val="24"/>
        </w:rPr>
        <w:t>Midazolam</w:t>
      </w:r>
      <w:proofErr w:type="spellEnd"/>
      <w:r w:rsidR="00E45D19" w:rsidRPr="00274A2D">
        <w:rPr>
          <w:rFonts w:ascii="Arial" w:hAnsi="Arial" w:cs="Arial"/>
          <w:sz w:val="24"/>
          <w:szCs w:val="24"/>
        </w:rPr>
        <w:t xml:space="preserve"> in conscious sedation, </w:t>
      </w:r>
      <w:proofErr w:type="spellStart"/>
      <w:r w:rsidR="00E45D19" w:rsidRPr="00274A2D">
        <w:rPr>
          <w:rFonts w:ascii="Arial" w:hAnsi="Arial" w:cs="Arial"/>
          <w:sz w:val="24"/>
          <w:szCs w:val="24"/>
        </w:rPr>
        <w:t>anaesthesia</w:t>
      </w:r>
      <w:proofErr w:type="spellEnd"/>
      <w:r w:rsidR="00E45D19" w:rsidRPr="00274A2D">
        <w:rPr>
          <w:rFonts w:ascii="Arial" w:hAnsi="Arial" w:cs="Arial"/>
          <w:sz w:val="24"/>
          <w:szCs w:val="24"/>
        </w:rPr>
        <w:t xml:space="preserve"> and intensive care. Similar results were achieved in another study carried out by Patterson</w:t>
      </w:r>
      <w:r w:rsidR="00425935" w:rsidRPr="00274A2D">
        <w:rPr>
          <w:rFonts w:ascii="Arial" w:hAnsi="Arial" w:cs="Arial"/>
          <w:sz w:val="24"/>
          <w:szCs w:val="24"/>
          <w:vertAlign w:val="superscript"/>
        </w:rPr>
        <w:t>13</w:t>
      </w:r>
      <w:r w:rsidR="00E45D19" w:rsidRPr="00274A2D">
        <w:rPr>
          <w:rFonts w:ascii="Arial" w:hAnsi="Arial" w:cs="Arial"/>
          <w:sz w:val="24"/>
          <w:szCs w:val="24"/>
        </w:rPr>
        <w:t xml:space="preserve"> and </w:t>
      </w:r>
      <w:r w:rsidR="00140047" w:rsidRPr="00274A2D">
        <w:rPr>
          <w:rFonts w:ascii="Arial" w:hAnsi="Arial" w:cs="Arial"/>
          <w:sz w:val="24"/>
          <w:szCs w:val="24"/>
        </w:rPr>
        <w:t>cowork</w:t>
      </w:r>
      <w:r w:rsidR="00E45D19" w:rsidRPr="00274A2D">
        <w:rPr>
          <w:rFonts w:ascii="Arial" w:hAnsi="Arial" w:cs="Arial"/>
          <w:sz w:val="24"/>
          <w:szCs w:val="24"/>
        </w:rPr>
        <w:t>ers</w:t>
      </w:r>
      <w:r w:rsidR="00E45D19" w:rsidRPr="00274A2D">
        <w:rPr>
          <w:rFonts w:ascii="Arial" w:hAnsi="Arial" w:cs="Arial"/>
          <w:color w:val="FF0000"/>
          <w:sz w:val="24"/>
          <w:szCs w:val="24"/>
        </w:rPr>
        <w:t xml:space="preserve"> </w:t>
      </w:r>
      <w:r w:rsidR="00E45D19" w:rsidRPr="00274A2D">
        <w:rPr>
          <w:rFonts w:ascii="Arial" w:hAnsi="Arial" w:cs="Arial"/>
          <w:sz w:val="24"/>
          <w:szCs w:val="24"/>
        </w:rPr>
        <w:t xml:space="preserve">when </w:t>
      </w:r>
      <w:proofErr w:type="spellStart"/>
      <w:r w:rsidR="00E45D19" w:rsidRPr="00274A2D">
        <w:rPr>
          <w:rFonts w:ascii="Arial" w:hAnsi="Arial" w:cs="Arial"/>
          <w:sz w:val="24"/>
          <w:szCs w:val="24"/>
        </w:rPr>
        <w:t>Propofol</w:t>
      </w:r>
      <w:proofErr w:type="spellEnd"/>
      <w:r w:rsidR="00E45D19" w:rsidRPr="00274A2D">
        <w:rPr>
          <w:rFonts w:ascii="Arial" w:hAnsi="Arial" w:cs="Arial"/>
          <w:sz w:val="24"/>
          <w:szCs w:val="24"/>
        </w:rPr>
        <w:t xml:space="preserve"> sedation for outpatient gastrointestinal endoscopy was compared with </w:t>
      </w:r>
      <w:proofErr w:type="spellStart"/>
      <w:r w:rsidR="00E45D19" w:rsidRPr="00274A2D">
        <w:rPr>
          <w:rFonts w:ascii="Arial" w:hAnsi="Arial" w:cs="Arial"/>
          <w:sz w:val="24"/>
          <w:szCs w:val="24"/>
        </w:rPr>
        <w:t>Midazolam</w:t>
      </w:r>
      <w:proofErr w:type="spellEnd"/>
      <w:r w:rsidR="00E45D19" w:rsidRPr="00274A2D">
        <w:rPr>
          <w:rFonts w:ascii="Arial" w:hAnsi="Arial" w:cs="Arial"/>
          <w:sz w:val="24"/>
          <w:szCs w:val="24"/>
        </w:rPr>
        <w:t xml:space="preserve"> in 40 patients. It was concluded that although </w:t>
      </w:r>
      <w:proofErr w:type="spellStart"/>
      <w:r w:rsidR="00E45D19" w:rsidRPr="00274A2D">
        <w:rPr>
          <w:rFonts w:ascii="Arial" w:hAnsi="Arial" w:cs="Arial"/>
          <w:sz w:val="24"/>
          <w:szCs w:val="24"/>
        </w:rPr>
        <w:t>Propofol</w:t>
      </w:r>
      <w:proofErr w:type="spellEnd"/>
      <w:r w:rsidR="00E45D19" w:rsidRPr="00274A2D">
        <w:rPr>
          <w:rFonts w:ascii="Arial" w:hAnsi="Arial" w:cs="Arial"/>
          <w:sz w:val="24"/>
          <w:szCs w:val="24"/>
        </w:rPr>
        <w:t xml:space="preserve"> provided more rapid recovery as compared to </w:t>
      </w:r>
      <w:proofErr w:type="spellStart"/>
      <w:r w:rsidR="00E45D19" w:rsidRPr="00274A2D">
        <w:rPr>
          <w:rFonts w:ascii="Arial" w:hAnsi="Arial" w:cs="Arial"/>
          <w:sz w:val="24"/>
          <w:szCs w:val="24"/>
        </w:rPr>
        <w:t>Midazolam</w:t>
      </w:r>
      <w:proofErr w:type="spellEnd"/>
      <w:r w:rsidR="00E45D19" w:rsidRPr="00274A2D">
        <w:rPr>
          <w:rFonts w:ascii="Arial" w:hAnsi="Arial" w:cs="Arial"/>
          <w:sz w:val="24"/>
          <w:szCs w:val="24"/>
        </w:rPr>
        <w:t xml:space="preserve"> but also associated with pain on injection, a short amnesic span and reduced patient acceptance.</w:t>
      </w:r>
      <w:r w:rsidR="000706C3" w:rsidRPr="00274A2D">
        <w:rPr>
          <w:rFonts w:ascii="Arial" w:hAnsi="Arial" w:cs="Arial"/>
          <w:sz w:val="24"/>
          <w:szCs w:val="24"/>
        </w:rPr>
        <w:t xml:space="preserve"> In another study it was shown that </w:t>
      </w:r>
      <w:proofErr w:type="spellStart"/>
      <w:r w:rsidR="000706C3" w:rsidRPr="00274A2D">
        <w:rPr>
          <w:rFonts w:ascii="Arial" w:hAnsi="Arial" w:cs="Arial"/>
          <w:sz w:val="24"/>
          <w:szCs w:val="24"/>
        </w:rPr>
        <w:t>Midazolam</w:t>
      </w:r>
      <w:proofErr w:type="spellEnd"/>
      <w:r w:rsidR="000706C3" w:rsidRPr="00274A2D">
        <w:rPr>
          <w:rFonts w:ascii="Arial" w:hAnsi="Arial" w:cs="Arial"/>
          <w:sz w:val="24"/>
          <w:szCs w:val="24"/>
        </w:rPr>
        <w:t xml:space="preserve"> was better at providing amnesia than </w:t>
      </w:r>
      <w:proofErr w:type="spellStart"/>
      <w:r w:rsidR="000706C3" w:rsidRPr="00274A2D">
        <w:rPr>
          <w:rFonts w:ascii="Arial" w:hAnsi="Arial" w:cs="Arial"/>
          <w:sz w:val="24"/>
          <w:szCs w:val="24"/>
        </w:rPr>
        <w:t>Propofol</w:t>
      </w:r>
      <w:proofErr w:type="spellEnd"/>
      <w:r w:rsidR="000706C3" w:rsidRPr="00274A2D">
        <w:rPr>
          <w:rFonts w:ascii="Arial" w:hAnsi="Arial" w:cs="Arial"/>
          <w:sz w:val="24"/>
          <w:szCs w:val="24"/>
        </w:rPr>
        <w:t xml:space="preserve"> at the same level of sedation</w:t>
      </w:r>
      <w:r w:rsidR="00425935" w:rsidRPr="00274A2D">
        <w:rPr>
          <w:rFonts w:ascii="Arial" w:hAnsi="Arial" w:cs="Arial"/>
          <w:sz w:val="24"/>
          <w:szCs w:val="24"/>
          <w:vertAlign w:val="superscript"/>
        </w:rPr>
        <w:t>14</w:t>
      </w:r>
      <w:r w:rsidR="000706C3" w:rsidRPr="00274A2D">
        <w:rPr>
          <w:rFonts w:ascii="Arial" w:hAnsi="Arial" w:cs="Arial"/>
          <w:sz w:val="24"/>
          <w:szCs w:val="24"/>
        </w:rPr>
        <w:t xml:space="preserve">. </w:t>
      </w:r>
      <w:proofErr w:type="spellStart"/>
      <w:r w:rsidR="000706C3" w:rsidRPr="00274A2D">
        <w:rPr>
          <w:rFonts w:ascii="Arial" w:hAnsi="Arial" w:cs="Arial"/>
          <w:sz w:val="24"/>
          <w:szCs w:val="24"/>
        </w:rPr>
        <w:t>Propofol</w:t>
      </w:r>
      <w:proofErr w:type="spellEnd"/>
      <w:r w:rsidR="000706C3" w:rsidRPr="00274A2D">
        <w:rPr>
          <w:rFonts w:ascii="Arial" w:hAnsi="Arial" w:cs="Arial"/>
          <w:sz w:val="24"/>
          <w:szCs w:val="24"/>
        </w:rPr>
        <w:t xml:space="preserve"> is associated with a more rapid onset of sedation and quick recovery than </w:t>
      </w:r>
      <w:proofErr w:type="spellStart"/>
      <w:r w:rsidR="000706C3" w:rsidRPr="00274A2D">
        <w:rPr>
          <w:rFonts w:ascii="Arial" w:hAnsi="Arial" w:cs="Arial"/>
          <w:sz w:val="24"/>
          <w:szCs w:val="24"/>
        </w:rPr>
        <w:t>Midazolam</w:t>
      </w:r>
      <w:proofErr w:type="spellEnd"/>
      <w:r w:rsidR="000706C3" w:rsidRPr="00274A2D">
        <w:rPr>
          <w:rFonts w:ascii="Arial" w:hAnsi="Arial" w:cs="Arial"/>
          <w:sz w:val="24"/>
          <w:szCs w:val="24"/>
        </w:rPr>
        <w:t xml:space="preserve">. </w:t>
      </w:r>
      <w:proofErr w:type="spellStart"/>
      <w:proofErr w:type="gramStart"/>
      <w:r w:rsidR="000706C3" w:rsidRPr="00274A2D">
        <w:rPr>
          <w:rFonts w:ascii="Arial" w:hAnsi="Arial" w:cs="Arial"/>
          <w:sz w:val="24"/>
          <w:szCs w:val="24"/>
        </w:rPr>
        <w:t>Midazolam</w:t>
      </w:r>
      <w:proofErr w:type="spellEnd"/>
      <w:r w:rsidR="000706C3" w:rsidRPr="00274A2D">
        <w:rPr>
          <w:rFonts w:ascii="Arial" w:hAnsi="Arial" w:cs="Arial"/>
          <w:sz w:val="24"/>
          <w:szCs w:val="24"/>
        </w:rPr>
        <w:t>,</w:t>
      </w:r>
      <w:proofErr w:type="gramEnd"/>
      <w:r w:rsidR="000706C3" w:rsidRPr="00274A2D">
        <w:rPr>
          <w:rFonts w:ascii="Arial" w:hAnsi="Arial" w:cs="Arial"/>
          <w:sz w:val="24"/>
          <w:szCs w:val="24"/>
        </w:rPr>
        <w:t xml:space="preserve"> however is associated with a higher degree of amnesia, low incidence of venous complications</w:t>
      </w:r>
      <w:r w:rsidR="000706C3" w:rsidRPr="00274A2D">
        <w:rPr>
          <w:rFonts w:ascii="Arial" w:hAnsi="Arial" w:cs="Arial"/>
          <w:color w:val="FF0000"/>
          <w:sz w:val="24"/>
          <w:szCs w:val="24"/>
        </w:rPr>
        <w:t xml:space="preserve"> </w:t>
      </w:r>
      <w:r w:rsidR="000706C3" w:rsidRPr="00274A2D">
        <w:rPr>
          <w:rFonts w:ascii="Arial" w:hAnsi="Arial" w:cs="Arial"/>
          <w:sz w:val="24"/>
          <w:szCs w:val="24"/>
        </w:rPr>
        <w:t xml:space="preserve">and better patient acceptability than </w:t>
      </w:r>
      <w:proofErr w:type="spellStart"/>
      <w:r w:rsidR="000706C3" w:rsidRPr="00274A2D">
        <w:rPr>
          <w:rFonts w:ascii="Arial" w:hAnsi="Arial" w:cs="Arial"/>
          <w:sz w:val="24"/>
          <w:szCs w:val="24"/>
        </w:rPr>
        <w:t>Propofol</w:t>
      </w:r>
      <w:proofErr w:type="spellEnd"/>
      <w:r w:rsidR="000706C3" w:rsidRPr="00274A2D">
        <w:rPr>
          <w:rFonts w:ascii="Arial" w:hAnsi="Arial" w:cs="Arial"/>
          <w:sz w:val="24"/>
          <w:szCs w:val="24"/>
        </w:rPr>
        <w:t xml:space="preserve"> in s</w:t>
      </w:r>
      <w:r w:rsidR="0024667E" w:rsidRPr="00274A2D">
        <w:rPr>
          <w:rFonts w:ascii="Arial" w:hAnsi="Arial" w:cs="Arial"/>
          <w:sz w:val="24"/>
          <w:szCs w:val="24"/>
        </w:rPr>
        <w:t>o</w:t>
      </w:r>
      <w:r w:rsidR="000706C3" w:rsidRPr="00274A2D">
        <w:rPr>
          <w:rFonts w:ascii="Arial" w:hAnsi="Arial" w:cs="Arial"/>
          <w:sz w:val="24"/>
          <w:szCs w:val="24"/>
        </w:rPr>
        <w:t>me studies</w:t>
      </w:r>
      <w:r w:rsidR="00425935" w:rsidRPr="00274A2D">
        <w:rPr>
          <w:rFonts w:ascii="Arial" w:hAnsi="Arial" w:cs="Arial"/>
          <w:sz w:val="24"/>
          <w:szCs w:val="24"/>
          <w:vertAlign w:val="superscript"/>
        </w:rPr>
        <w:t>15</w:t>
      </w:r>
      <w:r w:rsidR="000706C3" w:rsidRPr="00274A2D">
        <w:rPr>
          <w:rFonts w:ascii="Arial" w:hAnsi="Arial" w:cs="Arial"/>
          <w:sz w:val="24"/>
          <w:szCs w:val="24"/>
        </w:rPr>
        <w:t>. According to the study by Rodrigo</w:t>
      </w:r>
      <w:r w:rsidR="00425935" w:rsidRPr="00274A2D">
        <w:rPr>
          <w:rFonts w:ascii="Arial" w:hAnsi="Arial" w:cs="Arial"/>
          <w:sz w:val="24"/>
          <w:szCs w:val="24"/>
          <w:vertAlign w:val="superscript"/>
        </w:rPr>
        <w:t>16</w:t>
      </w:r>
      <w:r w:rsidR="000706C3" w:rsidRPr="00274A2D">
        <w:rPr>
          <w:rFonts w:ascii="Arial" w:hAnsi="Arial" w:cs="Arial"/>
          <w:sz w:val="24"/>
          <w:szCs w:val="24"/>
        </w:rPr>
        <w:t xml:space="preserve"> the advantages of </w:t>
      </w:r>
      <w:proofErr w:type="spellStart"/>
      <w:r w:rsidR="000706C3" w:rsidRPr="00274A2D">
        <w:rPr>
          <w:rFonts w:ascii="Arial" w:hAnsi="Arial" w:cs="Arial"/>
          <w:sz w:val="24"/>
          <w:szCs w:val="24"/>
        </w:rPr>
        <w:t>Propofol</w:t>
      </w:r>
      <w:proofErr w:type="spellEnd"/>
      <w:r w:rsidR="000706C3" w:rsidRPr="00274A2D">
        <w:rPr>
          <w:rFonts w:ascii="Arial" w:hAnsi="Arial" w:cs="Arial"/>
          <w:sz w:val="24"/>
          <w:szCs w:val="24"/>
        </w:rPr>
        <w:t xml:space="preserve"> over </w:t>
      </w:r>
      <w:proofErr w:type="spellStart"/>
      <w:r w:rsidR="000706C3" w:rsidRPr="00274A2D">
        <w:rPr>
          <w:rFonts w:ascii="Arial" w:hAnsi="Arial" w:cs="Arial"/>
          <w:sz w:val="24"/>
          <w:szCs w:val="24"/>
        </w:rPr>
        <w:t>Midazolam</w:t>
      </w:r>
      <w:proofErr w:type="spellEnd"/>
      <w:r w:rsidR="000706C3" w:rsidRPr="00274A2D">
        <w:rPr>
          <w:rFonts w:ascii="Arial" w:hAnsi="Arial" w:cs="Arial"/>
          <w:sz w:val="24"/>
          <w:szCs w:val="24"/>
        </w:rPr>
        <w:t xml:space="preserve"> were the ease with which the degree of sedation could be altered and quick recovery. Its </w:t>
      </w:r>
      <w:r w:rsidR="0053484D" w:rsidRPr="00274A2D">
        <w:rPr>
          <w:rFonts w:ascii="Arial" w:hAnsi="Arial" w:cs="Arial"/>
          <w:sz w:val="24"/>
          <w:szCs w:val="24"/>
        </w:rPr>
        <w:t>dis</w:t>
      </w:r>
      <w:r w:rsidR="000706C3" w:rsidRPr="00274A2D">
        <w:rPr>
          <w:rFonts w:ascii="Arial" w:hAnsi="Arial" w:cs="Arial"/>
          <w:sz w:val="24"/>
          <w:szCs w:val="24"/>
        </w:rPr>
        <w:t>advantages were pain on injection,</w:t>
      </w:r>
      <w:r w:rsidR="000706C3" w:rsidRPr="00274A2D">
        <w:rPr>
          <w:rFonts w:ascii="Arial" w:hAnsi="Arial" w:cs="Arial"/>
          <w:color w:val="FF0000"/>
          <w:sz w:val="24"/>
          <w:szCs w:val="24"/>
        </w:rPr>
        <w:t xml:space="preserve"> </w:t>
      </w:r>
      <w:r w:rsidR="004108DB" w:rsidRPr="00274A2D">
        <w:rPr>
          <w:rFonts w:ascii="Arial" w:hAnsi="Arial" w:cs="Arial"/>
          <w:sz w:val="24"/>
          <w:szCs w:val="24"/>
        </w:rPr>
        <w:t>increased talkativeness</w:t>
      </w:r>
      <w:r w:rsidR="000706C3" w:rsidRPr="00274A2D">
        <w:rPr>
          <w:rFonts w:ascii="Arial" w:hAnsi="Arial" w:cs="Arial"/>
          <w:sz w:val="24"/>
          <w:szCs w:val="24"/>
        </w:rPr>
        <w:t xml:space="preserve">, </w:t>
      </w:r>
      <w:r w:rsidR="00991591" w:rsidRPr="00274A2D">
        <w:rPr>
          <w:rFonts w:ascii="Arial" w:hAnsi="Arial" w:cs="Arial"/>
          <w:sz w:val="24"/>
          <w:szCs w:val="24"/>
        </w:rPr>
        <w:t xml:space="preserve">the extra equipment needed and the cost. These results are also in agreement with our study. A study by </w:t>
      </w:r>
      <w:proofErr w:type="spellStart"/>
      <w:r w:rsidR="00991591" w:rsidRPr="00274A2D">
        <w:rPr>
          <w:rFonts w:ascii="Arial" w:hAnsi="Arial" w:cs="Arial"/>
          <w:sz w:val="24"/>
          <w:szCs w:val="24"/>
        </w:rPr>
        <w:t>deAdr</w:t>
      </w:r>
      <w:r w:rsidR="00F8284A" w:rsidRPr="00274A2D">
        <w:rPr>
          <w:rFonts w:ascii="Arial" w:hAnsi="Arial" w:cs="Arial"/>
          <w:sz w:val="24"/>
          <w:szCs w:val="24"/>
        </w:rPr>
        <w:t>es</w:t>
      </w:r>
      <w:proofErr w:type="spellEnd"/>
      <w:r w:rsidR="00F8284A" w:rsidRPr="00274A2D">
        <w:rPr>
          <w:rFonts w:ascii="Arial" w:hAnsi="Arial" w:cs="Arial"/>
          <w:sz w:val="24"/>
          <w:szCs w:val="24"/>
        </w:rPr>
        <w:t xml:space="preserve"> and </w:t>
      </w:r>
      <w:proofErr w:type="spellStart"/>
      <w:r w:rsidR="00F8284A" w:rsidRPr="00274A2D">
        <w:rPr>
          <w:rFonts w:ascii="Arial" w:hAnsi="Arial" w:cs="Arial"/>
          <w:sz w:val="24"/>
          <w:szCs w:val="24"/>
        </w:rPr>
        <w:t>Bolinches</w:t>
      </w:r>
      <w:proofErr w:type="spellEnd"/>
      <w:r w:rsidR="00991591" w:rsidRPr="00274A2D">
        <w:rPr>
          <w:rFonts w:ascii="Arial" w:hAnsi="Arial" w:cs="Arial"/>
          <w:sz w:val="24"/>
          <w:szCs w:val="24"/>
        </w:rPr>
        <w:t xml:space="preserve"> R</w:t>
      </w:r>
      <w:r w:rsidR="00425935" w:rsidRPr="00274A2D">
        <w:rPr>
          <w:rFonts w:ascii="Arial" w:hAnsi="Arial" w:cs="Arial"/>
          <w:sz w:val="24"/>
          <w:szCs w:val="24"/>
          <w:vertAlign w:val="superscript"/>
        </w:rPr>
        <w:t>17</w:t>
      </w:r>
      <w:r w:rsidR="00991591" w:rsidRPr="00274A2D">
        <w:rPr>
          <w:rFonts w:ascii="Arial" w:hAnsi="Arial" w:cs="Arial"/>
          <w:sz w:val="24"/>
          <w:szCs w:val="24"/>
        </w:rPr>
        <w:t xml:space="preserve"> again con</w:t>
      </w:r>
      <w:r w:rsidR="000F3A43" w:rsidRPr="00274A2D">
        <w:rPr>
          <w:rFonts w:ascii="Arial" w:hAnsi="Arial" w:cs="Arial"/>
          <w:sz w:val="24"/>
          <w:szCs w:val="24"/>
        </w:rPr>
        <w:t>cluded that continuous infusion</w:t>
      </w:r>
      <w:r w:rsidR="00991591" w:rsidRPr="00274A2D">
        <w:rPr>
          <w:rFonts w:ascii="Arial" w:hAnsi="Arial" w:cs="Arial"/>
          <w:sz w:val="24"/>
          <w:szCs w:val="24"/>
        </w:rPr>
        <w:t xml:space="preserve"> of </w:t>
      </w:r>
      <w:proofErr w:type="spellStart"/>
      <w:r w:rsidR="00991591" w:rsidRPr="00274A2D">
        <w:rPr>
          <w:rFonts w:ascii="Arial" w:hAnsi="Arial" w:cs="Arial"/>
          <w:sz w:val="24"/>
          <w:szCs w:val="24"/>
        </w:rPr>
        <w:t>Propofol</w:t>
      </w:r>
      <w:proofErr w:type="spellEnd"/>
      <w:r w:rsidR="00991591" w:rsidRPr="00274A2D">
        <w:rPr>
          <w:rFonts w:ascii="Arial" w:hAnsi="Arial" w:cs="Arial"/>
          <w:sz w:val="24"/>
          <w:szCs w:val="24"/>
        </w:rPr>
        <w:t xml:space="preserve"> and </w:t>
      </w:r>
      <w:proofErr w:type="spellStart"/>
      <w:r w:rsidR="00991591" w:rsidRPr="00274A2D">
        <w:rPr>
          <w:rFonts w:ascii="Arial" w:hAnsi="Arial" w:cs="Arial"/>
          <w:sz w:val="24"/>
          <w:szCs w:val="24"/>
        </w:rPr>
        <w:t>Midazolam</w:t>
      </w:r>
      <w:proofErr w:type="spellEnd"/>
      <w:r w:rsidR="00991591" w:rsidRPr="00274A2D">
        <w:rPr>
          <w:rFonts w:ascii="Arial" w:hAnsi="Arial" w:cs="Arial"/>
          <w:sz w:val="24"/>
          <w:szCs w:val="24"/>
        </w:rPr>
        <w:t xml:space="preserve"> for sedation in regional </w:t>
      </w:r>
      <w:proofErr w:type="spellStart"/>
      <w:r w:rsidR="00991591" w:rsidRPr="00274A2D">
        <w:rPr>
          <w:rFonts w:ascii="Arial" w:hAnsi="Arial" w:cs="Arial"/>
          <w:sz w:val="24"/>
          <w:szCs w:val="24"/>
        </w:rPr>
        <w:t>anaesthesia</w:t>
      </w:r>
      <w:proofErr w:type="spellEnd"/>
      <w:r w:rsidR="00991591" w:rsidRPr="00274A2D">
        <w:rPr>
          <w:rFonts w:ascii="Arial" w:hAnsi="Arial" w:cs="Arial"/>
          <w:sz w:val="24"/>
          <w:szCs w:val="24"/>
        </w:rPr>
        <w:t xml:space="preserve"> were equivalent with respect to efficacy and safety. According to another study both drugs were equally effective sedative agents</w:t>
      </w:r>
      <w:r w:rsidR="00425935" w:rsidRPr="00274A2D">
        <w:rPr>
          <w:rFonts w:ascii="Arial" w:hAnsi="Arial" w:cs="Arial"/>
          <w:sz w:val="24"/>
          <w:szCs w:val="24"/>
          <w:vertAlign w:val="superscript"/>
        </w:rPr>
        <w:t>18</w:t>
      </w:r>
      <w:r w:rsidR="00991591" w:rsidRPr="00274A2D">
        <w:rPr>
          <w:rFonts w:ascii="Arial" w:hAnsi="Arial" w:cs="Arial"/>
          <w:sz w:val="24"/>
          <w:szCs w:val="24"/>
        </w:rPr>
        <w:t xml:space="preserve">. </w:t>
      </w:r>
    </w:p>
    <w:p w:rsidR="00991591" w:rsidRPr="00274A2D" w:rsidRDefault="00991591" w:rsidP="00FD29EC">
      <w:pPr>
        <w:spacing w:line="480" w:lineRule="auto"/>
        <w:jc w:val="both"/>
        <w:rPr>
          <w:rFonts w:ascii="Arial" w:hAnsi="Arial" w:cs="Arial"/>
          <w:sz w:val="24"/>
          <w:szCs w:val="24"/>
        </w:rPr>
      </w:pPr>
      <w:r w:rsidRPr="00274A2D">
        <w:rPr>
          <w:rFonts w:ascii="Arial" w:hAnsi="Arial" w:cs="Arial"/>
          <w:sz w:val="24"/>
          <w:szCs w:val="24"/>
        </w:rPr>
        <w:lastRenderedPageBreak/>
        <w:tab/>
        <w:t xml:space="preserve">While going through the above mentioned studies it is evident </w:t>
      </w:r>
      <w:r w:rsidR="00F019EC" w:rsidRPr="00274A2D">
        <w:rPr>
          <w:rFonts w:ascii="Arial" w:hAnsi="Arial" w:cs="Arial"/>
          <w:sz w:val="24"/>
          <w:szCs w:val="24"/>
        </w:rPr>
        <w:t>that result</w:t>
      </w:r>
      <w:r w:rsidR="001002C1" w:rsidRPr="00274A2D">
        <w:rPr>
          <w:rFonts w:ascii="Arial" w:hAnsi="Arial" w:cs="Arial"/>
          <w:sz w:val="24"/>
          <w:szCs w:val="24"/>
        </w:rPr>
        <w:t xml:space="preserve"> of</w:t>
      </w:r>
      <w:r w:rsidRPr="00274A2D">
        <w:rPr>
          <w:rFonts w:ascii="Arial" w:hAnsi="Arial" w:cs="Arial"/>
          <w:sz w:val="24"/>
          <w:szCs w:val="24"/>
        </w:rPr>
        <w:t xml:space="preserve"> our study are in agreement wi</w:t>
      </w:r>
      <w:r w:rsidR="00F019EC" w:rsidRPr="00274A2D">
        <w:rPr>
          <w:rFonts w:ascii="Arial" w:hAnsi="Arial" w:cs="Arial"/>
          <w:sz w:val="24"/>
          <w:szCs w:val="24"/>
        </w:rPr>
        <w:t>th majority of the investigations</w:t>
      </w:r>
      <w:r w:rsidRPr="00274A2D">
        <w:rPr>
          <w:rFonts w:ascii="Arial" w:hAnsi="Arial" w:cs="Arial"/>
          <w:sz w:val="24"/>
          <w:szCs w:val="24"/>
        </w:rPr>
        <w:t xml:space="preserve"> but also differ from quite a few. The reason for these differences in results may partially </w:t>
      </w:r>
      <w:r w:rsidR="0077309E" w:rsidRPr="00274A2D">
        <w:rPr>
          <w:rFonts w:ascii="Arial" w:hAnsi="Arial" w:cs="Arial"/>
          <w:sz w:val="24"/>
          <w:szCs w:val="24"/>
        </w:rPr>
        <w:t>be attributed to the dose and technique of administration. In addition, medication requirements</w:t>
      </w:r>
      <w:r w:rsidR="00425935" w:rsidRPr="00274A2D">
        <w:rPr>
          <w:rFonts w:ascii="Arial" w:hAnsi="Arial" w:cs="Arial"/>
          <w:sz w:val="24"/>
          <w:szCs w:val="24"/>
          <w:vertAlign w:val="superscript"/>
        </w:rPr>
        <w:t>19</w:t>
      </w:r>
      <w:r w:rsidR="0077309E" w:rsidRPr="00274A2D">
        <w:rPr>
          <w:rFonts w:ascii="Arial" w:hAnsi="Arial" w:cs="Arial"/>
          <w:sz w:val="24"/>
          <w:szCs w:val="24"/>
        </w:rPr>
        <w:t xml:space="preserve"> may be affected by various </w:t>
      </w:r>
      <w:proofErr w:type="spellStart"/>
      <w:r w:rsidR="0077309E" w:rsidRPr="00274A2D">
        <w:rPr>
          <w:rFonts w:ascii="Arial" w:hAnsi="Arial" w:cs="Arial"/>
          <w:sz w:val="24"/>
          <w:szCs w:val="24"/>
        </w:rPr>
        <w:t>pharmacodynamic</w:t>
      </w:r>
      <w:proofErr w:type="spellEnd"/>
      <w:r w:rsidR="0077309E" w:rsidRPr="00274A2D">
        <w:rPr>
          <w:rFonts w:ascii="Arial" w:hAnsi="Arial" w:cs="Arial"/>
          <w:sz w:val="24"/>
          <w:szCs w:val="24"/>
        </w:rPr>
        <w:t xml:space="preserve"> and </w:t>
      </w:r>
      <w:proofErr w:type="spellStart"/>
      <w:r w:rsidR="0077309E" w:rsidRPr="00274A2D">
        <w:rPr>
          <w:rFonts w:ascii="Arial" w:hAnsi="Arial" w:cs="Arial"/>
          <w:sz w:val="24"/>
          <w:szCs w:val="24"/>
        </w:rPr>
        <w:t>pharmacogenetic</w:t>
      </w:r>
      <w:proofErr w:type="spellEnd"/>
      <w:r w:rsidR="0077309E" w:rsidRPr="00274A2D">
        <w:rPr>
          <w:rFonts w:ascii="Arial" w:hAnsi="Arial" w:cs="Arial"/>
          <w:sz w:val="24"/>
          <w:szCs w:val="24"/>
        </w:rPr>
        <w:t xml:space="preserve"> differences among individuals. Clinically relevant factors including concomitant medication, age, ASA physical status and drug interaction can alter drug’s pharmacokinetic properties and influence the outcome of results.</w:t>
      </w:r>
    </w:p>
    <w:p w:rsidR="00571E20" w:rsidRPr="00274A2D" w:rsidRDefault="00571E20" w:rsidP="00FD29EC">
      <w:pPr>
        <w:spacing w:line="480" w:lineRule="auto"/>
        <w:jc w:val="both"/>
        <w:rPr>
          <w:rFonts w:ascii="Arial" w:hAnsi="Arial" w:cs="Arial"/>
          <w:sz w:val="24"/>
          <w:szCs w:val="24"/>
        </w:rPr>
      </w:pPr>
    </w:p>
    <w:p w:rsidR="00571E20" w:rsidRPr="00274A2D" w:rsidRDefault="00571E20" w:rsidP="00FD29EC">
      <w:pPr>
        <w:spacing w:line="480" w:lineRule="auto"/>
        <w:jc w:val="both"/>
        <w:rPr>
          <w:rFonts w:ascii="Arial" w:hAnsi="Arial" w:cs="Arial"/>
          <w:sz w:val="24"/>
          <w:szCs w:val="24"/>
        </w:rPr>
      </w:pPr>
    </w:p>
    <w:p w:rsidR="00571E20" w:rsidRPr="00274A2D" w:rsidRDefault="00571E20" w:rsidP="00FD29EC">
      <w:pPr>
        <w:spacing w:line="480" w:lineRule="auto"/>
        <w:jc w:val="both"/>
        <w:rPr>
          <w:rFonts w:ascii="Arial" w:hAnsi="Arial" w:cs="Arial"/>
          <w:sz w:val="24"/>
          <w:szCs w:val="24"/>
        </w:rPr>
      </w:pPr>
    </w:p>
    <w:p w:rsidR="00AB5206" w:rsidRPr="00274A2D" w:rsidRDefault="00AB5206" w:rsidP="00FD29EC">
      <w:pPr>
        <w:spacing w:line="480" w:lineRule="auto"/>
        <w:jc w:val="both"/>
        <w:rPr>
          <w:rFonts w:ascii="Arial" w:hAnsi="Arial" w:cs="Arial"/>
          <w:b/>
          <w:sz w:val="24"/>
          <w:szCs w:val="24"/>
        </w:rPr>
      </w:pPr>
      <w:r w:rsidRPr="00274A2D">
        <w:rPr>
          <w:rFonts w:ascii="Arial" w:hAnsi="Arial" w:cs="Arial"/>
          <w:b/>
          <w:sz w:val="24"/>
          <w:szCs w:val="24"/>
        </w:rPr>
        <w:t>CONCLUSION</w:t>
      </w:r>
    </w:p>
    <w:p w:rsidR="0001047C" w:rsidRPr="00274A2D" w:rsidRDefault="00571E20" w:rsidP="00FD29EC">
      <w:pPr>
        <w:spacing w:line="480" w:lineRule="auto"/>
        <w:jc w:val="both"/>
        <w:rPr>
          <w:rFonts w:ascii="Arial" w:hAnsi="Arial" w:cs="Arial"/>
          <w:sz w:val="24"/>
          <w:szCs w:val="24"/>
        </w:rPr>
      </w:pPr>
      <w:r w:rsidRPr="00274A2D">
        <w:rPr>
          <w:rFonts w:ascii="Arial" w:hAnsi="Arial" w:cs="Arial"/>
          <w:b/>
          <w:color w:val="FF0000"/>
          <w:sz w:val="24"/>
          <w:szCs w:val="24"/>
        </w:rPr>
        <w:tab/>
      </w:r>
      <w:r w:rsidRPr="00274A2D">
        <w:rPr>
          <w:rFonts w:ascii="Arial" w:hAnsi="Arial" w:cs="Arial"/>
          <w:sz w:val="24"/>
          <w:szCs w:val="24"/>
        </w:rPr>
        <w:t xml:space="preserve">Conscious sedation not only helped in smooth administration of spinal </w:t>
      </w:r>
      <w:proofErr w:type="spellStart"/>
      <w:r w:rsidRPr="00274A2D">
        <w:rPr>
          <w:rFonts w:ascii="Arial" w:hAnsi="Arial" w:cs="Arial"/>
          <w:sz w:val="24"/>
          <w:szCs w:val="24"/>
        </w:rPr>
        <w:t>anaesthesia</w:t>
      </w:r>
      <w:proofErr w:type="spellEnd"/>
      <w:r w:rsidRPr="00274A2D">
        <w:rPr>
          <w:rFonts w:ascii="Arial" w:hAnsi="Arial" w:cs="Arial"/>
          <w:sz w:val="24"/>
          <w:szCs w:val="24"/>
        </w:rPr>
        <w:t xml:space="preserve"> in calm and quite patients with no degree of apprehension but also produced </w:t>
      </w:r>
      <w:proofErr w:type="gramStart"/>
      <w:r w:rsidRPr="00274A2D">
        <w:rPr>
          <w:rFonts w:ascii="Arial" w:hAnsi="Arial" w:cs="Arial"/>
          <w:sz w:val="24"/>
          <w:szCs w:val="24"/>
        </w:rPr>
        <w:t>conducive</w:t>
      </w:r>
      <w:proofErr w:type="gramEnd"/>
      <w:r w:rsidRPr="00274A2D">
        <w:rPr>
          <w:rFonts w:ascii="Arial" w:hAnsi="Arial" w:cs="Arial"/>
          <w:sz w:val="24"/>
          <w:szCs w:val="24"/>
        </w:rPr>
        <w:t xml:space="preserve"> circumstances for surgical procedure itself. </w:t>
      </w:r>
      <w:proofErr w:type="spellStart"/>
      <w:r w:rsidRPr="00274A2D">
        <w:rPr>
          <w:rFonts w:ascii="Arial" w:hAnsi="Arial" w:cs="Arial"/>
          <w:sz w:val="24"/>
          <w:szCs w:val="24"/>
        </w:rPr>
        <w:t>Midazolam</w:t>
      </w:r>
      <w:proofErr w:type="spellEnd"/>
      <w:r w:rsidRPr="00274A2D">
        <w:rPr>
          <w:rFonts w:ascii="Arial" w:hAnsi="Arial" w:cs="Arial"/>
          <w:sz w:val="24"/>
          <w:szCs w:val="24"/>
        </w:rPr>
        <w:t xml:space="preserve"> proved to be a better agent than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for conscious sedation.</w:t>
      </w:r>
    </w:p>
    <w:p w:rsidR="008E4F27" w:rsidRPr="00274A2D" w:rsidRDefault="008E4F27" w:rsidP="00FD29EC">
      <w:pPr>
        <w:spacing w:line="480" w:lineRule="auto"/>
        <w:jc w:val="both"/>
        <w:rPr>
          <w:rFonts w:ascii="Arial" w:hAnsi="Arial" w:cs="Arial"/>
          <w:sz w:val="24"/>
          <w:szCs w:val="24"/>
        </w:rPr>
      </w:pPr>
    </w:p>
    <w:p w:rsidR="00AB5206" w:rsidRPr="00274A2D" w:rsidRDefault="00AB5206" w:rsidP="00FD29EC">
      <w:pPr>
        <w:spacing w:line="480" w:lineRule="auto"/>
        <w:jc w:val="both"/>
        <w:rPr>
          <w:rFonts w:ascii="Arial" w:hAnsi="Arial" w:cs="Arial"/>
          <w:b/>
          <w:sz w:val="24"/>
          <w:szCs w:val="24"/>
        </w:rPr>
      </w:pPr>
      <w:r w:rsidRPr="00274A2D">
        <w:rPr>
          <w:rFonts w:ascii="Arial" w:hAnsi="Arial" w:cs="Arial"/>
          <w:b/>
          <w:sz w:val="24"/>
          <w:szCs w:val="24"/>
        </w:rPr>
        <w:t>REFERENCES</w:t>
      </w:r>
    </w:p>
    <w:p w:rsidR="001F4168" w:rsidRPr="00274A2D" w:rsidRDefault="00AB5206" w:rsidP="00FD29EC">
      <w:pPr>
        <w:spacing w:line="480" w:lineRule="auto"/>
        <w:jc w:val="both"/>
        <w:rPr>
          <w:rFonts w:ascii="Arial" w:hAnsi="Arial" w:cs="Arial"/>
          <w:sz w:val="24"/>
          <w:szCs w:val="24"/>
        </w:rPr>
      </w:pPr>
      <w:r w:rsidRPr="00274A2D">
        <w:rPr>
          <w:rFonts w:ascii="Arial" w:hAnsi="Arial" w:cs="Arial"/>
          <w:sz w:val="24"/>
          <w:szCs w:val="24"/>
        </w:rPr>
        <w:t>1.</w:t>
      </w:r>
      <w:r w:rsidR="00820BF8" w:rsidRPr="00274A2D">
        <w:rPr>
          <w:rFonts w:ascii="Arial" w:hAnsi="Arial" w:cs="Arial"/>
          <w:sz w:val="24"/>
          <w:szCs w:val="24"/>
        </w:rPr>
        <w:tab/>
        <w:t xml:space="preserve">Neff J.A. Patient care guidelines for conscious sedation. Journal of emergency nursing </w:t>
      </w:r>
      <w:proofErr w:type="gramStart"/>
      <w:r w:rsidR="00820BF8" w:rsidRPr="00274A2D">
        <w:rPr>
          <w:rFonts w:ascii="Arial" w:hAnsi="Arial" w:cs="Arial"/>
          <w:sz w:val="24"/>
          <w:szCs w:val="24"/>
        </w:rPr>
        <w:t>1992 ;</w:t>
      </w:r>
      <w:proofErr w:type="gramEnd"/>
      <w:r w:rsidR="00820BF8" w:rsidRPr="00274A2D">
        <w:rPr>
          <w:rFonts w:ascii="Arial" w:hAnsi="Arial" w:cs="Arial"/>
          <w:sz w:val="24"/>
          <w:szCs w:val="24"/>
        </w:rPr>
        <w:t xml:space="preserve"> 18 (2) :170 – 72.</w:t>
      </w:r>
    </w:p>
    <w:p w:rsidR="00BA6D95" w:rsidRPr="00274A2D" w:rsidRDefault="001F5E58" w:rsidP="00FD29EC">
      <w:pPr>
        <w:spacing w:line="480" w:lineRule="auto"/>
        <w:jc w:val="both"/>
        <w:rPr>
          <w:rFonts w:ascii="Arial" w:hAnsi="Arial" w:cs="Arial"/>
          <w:sz w:val="24"/>
          <w:szCs w:val="24"/>
        </w:rPr>
      </w:pPr>
      <w:r w:rsidRPr="00274A2D">
        <w:rPr>
          <w:rFonts w:ascii="Arial" w:hAnsi="Arial" w:cs="Arial"/>
          <w:sz w:val="24"/>
          <w:szCs w:val="24"/>
        </w:rPr>
        <w:lastRenderedPageBreak/>
        <w:t xml:space="preserve">2. </w:t>
      </w:r>
      <w:r w:rsidRPr="00274A2D">
        <w:rPr>
          <w:rFonts w:ascii="Arial" w:hAnsi="Arial" w:cs="Arial"/>
          <w:sz w:val="24"/>
          <w:szCs w:val="24"/>
        </w:rPr>
        <w:tab/>
        <w:t xml:space="preserve">Posner MI. </w:t>
      </w:r>
      <w:proofErr w:type="spellStart"/>
      <w:proofErr w:type="gramStart"/>
      <w:r w:rsidRPr="00274A2D">
        <w:rPr>
          <w:rFonts w:ascii="Arial" w:hAnsi="Arial" w:cs="Arial"/>
          <w:sz w:val="24"/>
          <w:szCs w:val="24"/>
        </w:rPr>
        <w:t>Allentio</w:t>
      </w:r>
      <w:r w:rsidR="00820BF8" w:rsidRPr="00274A2D">
        <w:rPr>
          <w:rFonts w:ascii="Arial" w:hAnsi="Arial" w:cs="Arial"/>
          <w:sz w:val="24"/>
          <w:szCs w:val="24"/>
        </w:rPr>
        <w:t>n</w:t>
      </w:r>
      <w:proofErr w:type="spellEnd"/>
      <w:r w:rsidR="00820BF8" w:rsidRPr="00274A2D">
        <w:rPr>
          <w:rFonts w:ascii="Arial" w:hAnsi="Arial" w:cs="Arial"/>
          <w:sz w:val="24"/>
          <w:szCs w:val="24"/>
        </w:rPr>
        <w:t xml:space="preserve"> :</w:t>
      </w:r>
      <w:proofErr w:type="gramEnd"/>
      <w:r w:rsidR="00820BF8" w:rsidRPr="00274A2D">
        <w:rPr>
          <w:rFonts w:ascii="Arial" w:hAnsi="Arial" w:cs="Arial"/>
          <w:sz w:val="24"/>
          <w:szCs w:val="24"/>
        </w:rPr>
        <w:t xml:space="preserve"> The mechanism of consciousness. Proc Nat R </w:t>
      </w:r>
      <w:proofErr w:type="spellStart"/>
      <w:r w:rsidR="00820BF8" w:rsidRPr="00274A2D">
        <w:rPr>
          <w:rFonts w:ascii="Arial" w:hAnsi="Arial" w:cs="Arial"/>
          <w:sz w:val="24"/>
          <w:szCs w:val="24"/>
        </w:rPr>
        <w:t>Acad</w:t>
      </w:r>
      <w:proofErr w:type="spellEnd"/>
      <w:r w:rsidR="00820BF8" w:rsidRPr="00274A2D">
        <w:rPr>
          <w:rFonts w:ascii="Arial" w:hAnsi="Arial" w:cs="Arial"/>
          <w:sz w:val="24"/>
          <w:szCs w:val="24"/>
        </w:rPr>
        <w:t xml:space="preserve"> </w:t>
      </w:r>
      <w:proofErr w:type="spellStart"/>
      <w:r w:rsidR="00820BF8" w:rsidRPr="00274A2D">
        <w:rPr>
          <w:rFonts w:ascii="Arial" w:hAnsi="Arial" w:cs="Arial"/>
          <w:sz w:val="24"/>
          <w:szCs w:val="24"/>
        </w:rPr>
        <w:t>Sci</w:t>
      </w:r>
      <w:proofErr w:type="spellEnd"/>
      <w:r w:rsidR="00820BF8" w:rsidRPr="00274A2D">
        <w:rPr>
          <w:rFonts w:ascii="Arial" w:hAnsi="Arial" w:cs="Arial"/>
          <w:sz w:val="24"/>
          <w:szCs w:val="24"/>
        </w:rPr>
        <w:t xml:space="preserve"> USA </w:t>
      </w:r>
      <w:proofErr w:type="gramStart"/>
      <w:r w:rsidR="00820BF8" w:rsidRPr="00274A2D">
        <w:rPr>
          <w:rFonts w:ascii="Arial" w:hAnsi="Arial" w:cs="Arial"/>
          <w:sz w:val="24"/>
          <w:szCs w:val="24"/>
        </w:rPr>
        <w:t>1994 ;</w:t>
      </w:r>
      <w:proofErr w:type="gramEnd"/>
      <w:r w:rsidR="00820BF8" w:rsidRPr="00274A2D">
        <w:rPr>
          <w:rFonts w:ascii="Arial" w:hAnsi="Arial" w:cs="Arial"/>
          <w:sz w:val="24"/>
          <w:szCs w:val="24"/>
        </w:rPr>
        <w:t xml:space="preserve"> 91 : 7398 – 7403.</w:t>
      </w:r>
    </w:p>
    <w:p w:rsidR="00BA6D95" w:rsidRPr="00274A2D" w:rsidRDefault="00BA6D95" w:rsidP="00FD29EC">
      <w:pPr>
        <w:spacing w:line="480" w:lineRule="auto"/>
        <w:jc w:val="both"/>
        <w:rPr>
          <w:rFonts w:ascii="Arial" w:hAnsi="Arial" w:cs="Arial"/>
          <w:sz w:val="24"/>
          <w:szCs w:val="24"/>
        </w:rPr>
      </w:pPr>
      <w:r w:rsidRPr="00274A2D">
        <w:rPr>
          <w:rFonts w:ascii="Arial" w:hAnsi="Arial" w:cs="Arial"/>
          <w:sz w:val="24"/>
          <w:szCs w:val="24"/>
        </w:rPr>
        <w:t>3.</w:t>
      </w:r>
      <w:r w:rsidRPr="00274A2D">
        <w:rPr>
          <w:rFonts w:ascii="Arial" w:hAnsi="Arial" w:cs="Arial"/>
          <w:sz w:val="24"/>
          <w:szCs w:val="24"/>
        </w:rPr>
        <w:tab/>
        <w:t xml:space="preserve">Dubois A, </w:t>
      </w:r>
      <w:proofErr w:type="spellStart"/>
      <w:r w:rsidRPr="00274A2D">
        <w:rPr>
          <w:rFonts w:ascii="Arial" w:hAnsi="Arial" w:cs="Arial"/>
          <w:sz w:val="24"/>
          <w:szCs w:val="24"/>
        </w:rPr>
        <w:t>Balatoni</w:t>
      </w:r>
      <w:proofErr w:type="spellEnd"/>
      <w:r w:rsidRPr="00274A2D">
        <w:rPr>
          <w:rFonts w:ascii="Arial" w:hAnsi="Arial" w:cs="Arial"/>
          <w:sz w:val="24"/>
          <w:szCs w:val="24"/>
        </w:rPr>
        <w:t xml:space="preserve"> E, </w:t>
      </w:r>
      <w:proofErr w:type="spellStart"/>
      <w:r w:rsidRPr="00274A2D">
        <w:rPr>
          <w:rFonts w:ascii="Arial" w:hAnsi="Arial" w:cs="Arial"/>
          <w:sz w:val="24"/>
          <w:szCs w:val="24"/>
        </w:rPr>
        <w:t>Peeters</w:t>
      </w:r>
      <w:proofErr w:type="spellEnd"/>
      <w:r w:rsidRPr="00274A2D">
        <w:rPr>
          <w:rFonts w:ascii="Arial" w:hAnsi="Arial" w:cs="Arial"/>
          <w:sz w:val="24"/>
          <w:szCs w:val="24"/>
        </w:rPr>
        <w:t xml:space="preserve"> JP, </w:t>
      </w:r>
      <w:proofErr w:type="spellStart"/>
      <w:r w:rsidRPr="00274A2D">
        <w:rPr>
          <w:rFonts w:ascii="Arial" w:hAnsi="Arial" w:cs="Arial"/>
          <w:sz w:val="24"/>
          <w:szCs w:val="24"/>
        </w:rPr>
        <w:t>Baudaux</w:t>
      </w:r>
      <w:proofErr w:type="spellEnd"/>
      <w:r w:rsidRPr="00274A2D">
        <w:rPr>
          <w:rFonts w:ascii="Arial" w:hAnsi="Arial" w:cs="Arial"/>
          <w:sz w:val="24"/>
          <w:szCs w:val="24"/>
        </w:rPr>
        <w:t xml:space="preserve"> M. Use of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for sedation during gastrointestinal endoscopies. </w:t>
      </w:r>
      <w:proofErr w:type="spellStart"/>
      <w:r w:rsidRPr="00274A2D">
        <w:rPr>
          <w:rFonts w:ascii="Arial" w:hAnsi="Arial" w:cs="Arial"/>
          <w:sz w:val="24"/>
          <w:szCs w:val="24"/>
        </w:rPr>
        <w:t>Anaesthesia</w:t>
      </w:r>
      <w:proofErr w:type="spellEnd"/>
      <w:r w:rsidRPr="00274A2D">
        <w:rPr>
          <w:rFonts w:ascii="Arial" w:hAnsi="Arial" w:cs="Arial"/>
          <w:sz w:val="24"/>
          <w:szCs w:val="24"/>
        </w:rPr>
        <w:t xml:space="preserve"> </w:t>
      </w:r>
      <w:proofErr w:type="gramStart"/>
      <w:r w:rsidRPr="00274A2D">
        <w:rPr>
          <w:rFonts w:ascii="Arial" w:hAnsi="Arial" w:cs="Arial"/>
          <w:sz w:val="24"/>
          <w:szCs w:val="24"/>
        </w:rPr>
        <w:t>1988 ;</w:t>
      </w:r>
      <w:proofErr w:type="gramEnd"/>
      <w:r w:rsidRPr="00274A2D">
        <w:rPr>
          <w:rFonts w:ascii="Arial" w:hAnsi="Arial" w:cs="Arial"/>
          <w:sz w:val="24"/>
          <w:szCs w:val="24"/>
        </w:rPr>
        <w:t xml:space="preserve"> 43 : 875 – 80. </w:t>
      </w:r>
    </w:p>
    <w:p w:rsidR="005514F5" w:rsidRPr="00274A2D" w:rsidRDefault="00BA6D95" w:rsidP="00FD29EC">
      <w:pPr>
        <w:spacing w:line="480" w:lineRule="auto"/>
        <w:jc w:val="both"/>
        <w:rPr>
          <w:rFonts w:ascii="Arial" w:hAnsi="Arial" w:cs="Arial"/>
          <w:sz w:val="24"/>
          <w:szCs w:val="24"/>
        </w:rPr>
      </w:pPr>
      <w:r w:rsidRPr="00274A2D">
        <w:rPr>
          <w:rFonts w:ascii="Arial" w:hAnsi="Arial" w:cs="Arial"/>
          <w:sz w:val="24"/>
          <w:szCs w:val="24"/>
        </w:rPr>
        <w:t>4.</w:t>
      </w:r>
      <w:r w:rsidRPr="00274A2D">
        <w:rPr>
          <w:rFonts w:ascii="Arial" w:hAnsi="Arial" w:cs="Arial"/>
          <w:sz w:val="24"/>
          <w:szCs w:val="24"/>
        </w:rPr>
        <w:tab/>
      </w:r>
      <w:r w:rsidR="00A9569E" w:rsidRPr="00274A2D">
        <w:rPr>
          <w:rFonts w:ascii="Arial" w:hAnsi="Arial" w:cs="Arial"/>
          <w:sz w:val="24"/>
          <w:szCs w:val="24"/>
        </w:rPr>
        <w:t xml:space="preserve">Ahmed A, </w:t>
      </w:r>
      <w:proofErr w:type="spellStart"/>
      <w:r w:rsidR="00A9569E" w:rsidRPr="00274A2D">
        <w:rPr>
          <w:rFonts w:ascii="Arial" w:hAnsi="Arial" w:cs="Arial"/>
          <w:sz w:val="24"/>
          <w:szCs w:val="24"/>
        </w:rPr>
        <w:t>Jafri</w:t>
      </w:r>
      <w:proofErr w:type="spellEnd"/>
      <w:r w:rsidR="00A9569E" w:rsidRPr="00274A2D">
        <w:rPr>
          <w:rFonts w:ascii="Arial" w:hAnsi="Arial" w:cs="Arial"/>
          <w:sz w:val="24"/>
          <w:szCs w:val="24"/>
        </w:rPr>
        <w:t xml:space="preserve"> W, </w:t>
      </w:r>
      <w:proofErr w:type="spellStart"/>
      <w:r w:rsidR="00A9569E" w:rsidRPr="00274A2D">
        <w:rPr>
          <w:rFonts w:ascii="Arial" w:hAnsi="Arial" w:cs="Arial"/>
          <w:sz w:val="24"/>
          <w:szCs w:val="24"/>
        </w:rPr>
        <w:t>Moid</w:t>
      </w:r>
      <w:proofErr w:type="spellEnd"/>
      <w:r w:rsidR="00A9569E" w:rsidRPr="00274A2D">
        <w:rPr>
          <w:rFonts w:ascii="Arial" w:hAnsi="Arial" w:cs="Arial"/>
          <w:sz w:val="24"/>
          <w:szCs w:val="24"/>
        </w:rPr>
        <w:t xml:space="preserve"> I, </w:t>
      </w:r>
      <w:proofErr w:type="spellStart"/>
      <w:r w:rsidR="00A9569E" w:rsidRPr="00274A2D">
        <w:rPr>
          <w:rFonts w:ascii="Arial" w:hAnsi="Arial" w:cs="Arial"/>
          <w:sz w:val="24"/>
          <w:szCs w:val="24"/>
        </w:rPr>
        <w:t>Humirary</w:t>
      </w:r>
      <w:proofErr w:type="spellEnd"/>
      <w:r w:rsidR="00A9569E" w:rsidRPr="00274A2D">
        <w:rPr>
          <w:rFonts w:ascii="Arial" w:hAnsi="Arial" w:cs="Arial"/>
          <w:sz w:val="24"/>
          <w:szCs w:val="24"/>
        </w:rPr>
        <w:t xml:space="preserve"> MT. </w:t>
      </w:r>
      <w:proofErr w:type="spellStart"/>
      <w:r w:rsidR="00A9569E" w:rsidRPr="00274A2D">
        <w:rPr>
          <w:rFonts w:ascii="Arial" w:hAnsi="Arial" w:cs="Arial"/>
          <w:sz w:val="24"/>
          <w:szCs w:val="24"/>
        </w:rPr>
        <w:t>Midazolam</w:t>
      </w:r>
      <w:proofErr w:type="spellEnd"/>
      <w:r w:rsidR="00A9569E" w:rsidRPr="00274A2D">
        <w:rPr>
          <w:rFonts w:ascii="Arial" w:hAnsi="Arial" w:cs="Arial"/>
          <w:sz w:val="24"/>
          <w:szCs w:val="24"/>
        </w:rPr>
        <w:t xml:space="preserve"> for day case upper GI endoscopy. J </w:t>
      </w:r>
      <w:proofErr w:type="spellStart"/>
      <w:r w:rsidR="00A9569E" w:rsidRPr="00274A2D">
        <w:rPr>
          <w:rFonts w:ascii="Arial" w:hAnsi="Arial" w:cs="Arial"/>
          <w:sz w:val="24"/>
          <w:szCs w:val="24"/>
        </w:rPr>
        <w:t>Coll</w:t>
      </w:r>
      <w:proofErr w:type="spellEnd"/>
      <w:r w:rsidR="00A9569E" w:rsidRPr="00274A2D">
        <w:rPr>
          <w:rFonts w:ascii="Arial" w:hAnsi="Arial" w:cs="Arial"/>
          <w:sz w:val="24"/>
          <w:szCs w:val="24"/>
        </w:rPr>
        <w:t xml:space="preserve"> Phys </w:t>
      </w:r>
      <w:proofErr w:type="spellStart"/>
      <w:r w:rsidR="00A9569E" w:rsidRPr="00274A2D">
        <w:rPr>
          <w:rFonts w:ascii="Arial" w:hAnsi="Arial" w:cs="Arial"/>
          <w:sz w:val="24"/>
          <w:szCs w:val="24"/>
        </w:rPr>
        <w:t>Surg</w:t>
      </w:r>
      <w:proofErr w:type="spellEnd"/>
      <w:r w:rsidR="00A9569E" w:rsidRPr="00274A2D">
        <w:rPr>
          <w:rFonts w:ascii="Arial" w:hAnsi="Arial" w:cs="Arial"/>
          <w:sz w:val="24"/>
          <w:szCs w:val="24"/>
        </w:rPr>
        <w:t xml:space="preserve"> Pakistan </w:t>
      </w:r>
      <w:proofErr w:type="gramStart"/>
      <w:r w:rsidR="00A9569E" w:rsidRPr="00274A2D">
        <w:rPr>
          <w:rFonts w:ascii="Arial" w:hAnsi="Arial" w:cs="Arial"/>
          <w:sz w:val="24"/>
          <w:szCs w:val="24"/>
        </w:rPr>
        <w:t>1996 ;</w:t>
      </w:r>
      <w:proofErr w:type="gramEnd"/>
      <w:r w:rsidR="00A9569E" w:rsidRPr="00274A2D">
        <w:rPr>
          <w:rFonts w:ascii="Arial" w:hAnsi="Arial" w:cs="Arial"/>
          <w:sz w:val="24"/>
          <w:szCs w:val="24"/>
        </w:rPr>
        <w:t xml:space="preserve"> 6 (4) ; 199 – 200.</w:t>
      </w:r>
    </w:p>
    <w:p w:rsidR="00820BF8" w:rsidRPr="00274A2D" w:rsidRDefault="005514F5" w:rsidP="00FD29EC">
      <w:pPr>
        <w:spacing w:line="480" w:lineRule="auto"/>
        <w:jc w:val="both"/>
        <w:rPr>
          <w:rFonts w:ascii="Arial" w:hAnsi="Arial" w:cs="Arial"/>
          <w:sz w:val="24"/>
          <w:szCs w:val="24"/>
        </w:rPr>
      </w:pPr>
      <w:r w:rsidRPr="00274A2D">
        <w:rPr>
          <w:rFonts w:ascii="Arial" w:hAnsi="Arial" w:cs="Arial"/>
          <w:sz w:val="24"/>
          <w:szCs w:val="24"/>
        </w:rPr>
        <w:t>5.</w:t>
      </w:r>
      <w:r w:rsidRPr="00274A2D">
        <w:rPr>
          <w:rFonts w:ascii="Arial" w:hAnsi="Arial" w:cs="Arial"/>
          <w:sz w:val="24"/>
          <w:szCs w:val="24"/>
        </w:rPr>
        <w:tab/>
        <w:t xml:space="preserve">Mackenzie N. Sedation during regional </w:t>
      </w:r>
      <w:proofErr w:type="spellStart"/>
      <w:proofErr w:type="gramStart"/>
      <w:r w:rsidRPr="00274A2D">
        <w:rPr>
          <w:rFonts w:ascii="Arial" w:hAnsi="Arial" w:cs="Arial"/>
          <w:sz w:val="24"/>
          <w:szCs w:val="24"/>
        </w:rPr>
        <w:t>anaesthesia</w:t>
      </w:r>
      <w:proofErr w:type="spellEnd"/>
      <w:r w:rsidRPr="00274A2D">
        <w:rPr>
          <w:rFonts w:ascii="Arial" w:hAnsi="Arial" w:cs="Arial"/>
          <w:sz w:val="24"/>
          <w:szCs w:val="24"/>
        </w:rPr>
        <w:t xml:space="preserve"> :</w:t>
      </w:r>
      <w:proofErr w:type="gramEnd"/>
      <w:r w:rsidRPr="00274A2D">
        <w:rPr>
          <w:rFonts w:ascii="Arial" w:hAnsi="Arial" w:cs="Arial"/>
          <w:sz w:val="24"/>
          <w:szCs w:val="24"/>
        </w:rPr>
        <w:t xml:space="preserve"> Indications, Advantages and Methods. </w:t>
      </w:r>
      <w:proofErr w:type="spellStart"/>
      <w:r w:rsidRPr="00274A2D">
        <w:rPr>
          <w:rFonts w:ascii="Arial" w:hAnsi="Arial" w:cs="Arial"/>
          <w:sz w:val="24"/>
          <w:szCs w:val="24"/>
        </w:rPr>
        <w:t>Eur</w:t>
      </w:r>
      <w:proofErr w:type="spellEnd"/>
      <w:r w:rsidRPr="00274A2D">
        <w:rPr>
          <w:rFonts w:ascii="Arial" w:hAnsi="Arial" w:cs="Arial"/>
          <w:sz w:val="24"/>
          <w:szCs w:val="24"/>
        </w:rPr>
        <w:t xml:space="preserve"> J </w:t>
      </w:r>
      <w:proofErr w:type="spellStart"/>
      <w:r w:rsidRPr="00274A2D">
        <w:rPr>
          <w:rFonts w:ascii="Arial" w:hAnsi="Arial" w:cs="Arial"/>
          <w:sz w:val="24"/>
          <w:szCs w:val="24"/>
        </w:rPr>
        <w:t>Anaesthesiol</w:t>
      </w:r>
      <w:proofErr w:type="spellEnd"/>
      <w:r w:rsidRPr="00274A2D">
        <w:rPr>
          <w:rFonts w:ascii="Arial" w:hAnsi="Arial" w:cs="Arial"/>
          <w:sz w:val="24"/>
          <w:szCs w:val="24"/>
        </w:rPr>
        <w:t xml:space="preserve"> </w:t>
      </w:r>
      <w:proofErr w:type="spellStart"/>
      <w:r w:rsidRPr="00274A2D">
        <w:rPr>
          <w:rFonts w:ascii="Arial" w:hAnsi="Arial" w:cs="Arial"/>
          <w:sz w:val="24"/>
          <w:szCs w:val="24"/>
        </w:rPr>
        <w:t>suppl</w:t>
      </w:r>
      <w:proofErr w:type="spellEnd"/>
      <w:r w:rsidRPr="00274A2D">
        <w:rPr>
          <w:rFonts w:ascii="Arial" w:hAnsi="Arial" w:cs="Arial"/>
          <w:sz w:val="24"/>
          <w:szCs w:val="24"/>
        </w:rPr>
        <w:t xml:space="preserve"> 1996 </w:t>
      </w:r>
      <w:proofErr w:type="gramStart"/>
      <w:r w:rsidRPr="00274A2D">
        <w:rPr>
          <w:rFonts w:ascii="Arial" w:hAnsi="Arial" w:cs="Arial"/>
          <w:sz w:val="24"/>
          <w:szCs w:val="24"/>
        </w:rPr>
        <w:t>July ;</w:t>
      </w:r>
      <w:proofErr w:type="gramEnd"/>
      <w:r w:rsidRPr="00274A2D">
        <w:rPr>
          <w:rFonts w:ascii="Arial" w:hAnsi="Arial" w:cs="Arial"/>
          <w:sz w:val="24"/>
          <w:szCs w:val="24"/>
        </w:rPr>
        <w:t xml:space="preserve"> 13 : 2 – 7 ; discussion 22 – 5.</w:t>
      </w:r>
    </w:p>
    <w:p w:rsidR="00AB5206" w:rsidRPr="00274A2D" w:rsidRDefault="005514F5" w:rsidP="00FD29EC">
      <w:pPr>
        <w:spacing w:line="480" w:lineRule="auto"/>
        <w:jc w:val="both"/>
        <w:rPr>
          <w:rFonts w:ascii="Arial" w:hAnsi="Arial" w:cs="Arial"/>
          <w:sz w:val="24"/>
          <w:szCs w:val="24"/>
        </w:rPr>
      </w:pPr>
      <w:r w:rsidRPr="00274A2D">
        <w:rPr>
          <w:rFonts w:ascii="Arial" w:hAnsi="Arial" w:cs="Arial"/>
          <w:sz w:val="24"/>
          <w:szCs w:val="24"/>
        </w:rPr>
        <w:t xml:space="preserve">6. </w:t>
      </w:r>
      <w:r w:rsidRPr="00274A2D">
        <w:rPr>
          <w:rFonts w:ascii="Arial" w:hAnsi="Arial" w:cs="Arial"/>
          <w:sz w:val="24"/>
          <w:szCs w:val="24"/>
        </w:rPr>
        <w:tab/>
      </w:r>
      <w:proofErr w:type="spellStart"/>
      <w:r w:rsidRPr="00274A2D">
        <w:rPr>
          <w:rFonts w:ascii="Arial" w:hAnsi="Arial" w:cs="Arial"/>
          <w:sz w:val="24"/>
          <w:szCs w:val="24"/>
        </w:rPr>
        <w:t>Gudlin</w:t>
      </w:r>
      <w:proofErr w:type="spellEnd"/>
      <w:r w:rsidRPr="00274A2D">
        <w:rPr>
          <w:rFonts w:ascii="Arial" w:hAnsi="Arial" w:cs="Arial"/>
          <w:sz w:val="24"/>
          <w:szCs w:val="24"/>
        </w:rPr>
        <w:t xml:space="preserve"> D J, Winch AE, </w:t>
      </w:r>
      <w:proofErr w:type="spellStart"/>
      <w:r w:rsidRPr="00274A2D">
        <w:rPr>
          <w:rFonts w:ascii="Arial" w:hAnsi="Arial" w:cs="Arial"/>
          <w:sz w:val="24"/>
          <w:szCs w:val="24"/>
        </w:rPr>
        <w:t>Kochevar</w:t>
      </w:r>
      <w:proofErr w:type="spellEnd"/>
      <w:r w:rsidRPr="00274A2D">
        <w:rPr>
          <w:rFonts w:ascii="Arial" w:hAnsi="Arial" w:cs="Arial"/>
          <w:sz w:val="24"/>
          <w:szCs w:val="24"/>
        </w:rPr>
        <w:t xml:space="preserve"> W. Ask the </w:t>
      </w:r>
      <w:proofErr w:type="gramStart"/>
      <w:r w:rsidRPr="00274A2D">
        <w:rPr>
          <w:rFonts w:ascii="Arial" w:hAnsi="Arial" w:cs="Arial"/>
          <w:sz w:val="24"/>
          <w:szCs w:val="24"/>
        </w:rPr>
        <w:t>expert :</w:t>
      </w:r>
      <w:proofErr w:type="gramEnd"/>
      <w:r w:rsidRPr="00274A2D">
        <w:rPr>
          <w:rFonts w:ascii="Arial" w:hAnsi="Arial" w:cs="Arial"/>
          <w:sz w:val="24"/>
          <w:szCs w:val="24"/>
        </w:rPr>
        <w:t xml:space="preserve"> conscious sedation J Soc </w:t>
      </w:r>
      <w:proofErr w:type="spellStart"/>
      <w:r w:rsidRPr="00274A2D">
        <w:rPr>
          <w:rFonts w:ascii="Arial" w:hAnsi="Arial" w:cs="Arial"/>
          <w:sz w:val="24"/>
          <w:szCs w:val="24"/>
        </w:rPr>
        <w:t>Pediatr</w:t>
      </w:r>
      <w:proofErr w:type="spellEnd"/>
      <w:r w:rsidRPr="00274A2D">
        <w:rPr>
          <w:rFonts w:ascii="Arial" w:hAnsi="Arial" w:cs="Arial"/>
          <w:sz w:val="24"/>
          <w:szCs w:val="24"/>
        </w:rPr>
        <w:t xml:space="preserve"> </w:t>
      </w:r>
      <w:proofErr w:type="spellStart"/>
      <w:r w:rsidRPr="00274A2D">
        <w:rPr>
          <w:rFonts w:ascii="Arial" w:hAnsi="Arial" w:cs="Arial"/>
          <w:sz w:val="24"/>
          <w:szCs w:val="24"/>
        </w:rPr>
        <w:t>Nurs</w:t>
      </w:r>
      <w:proofErr w:type="spellEnd"/>
      <w:r w:rsidRPr="00274A2D">
        <w:rPr>
          <w:rFonts w:ascii="Arial" w:hAnsi="Arial" w:cs="Arial"/>
          <w:sz w:val="24"/>
          <w:szCs w:val="24"/>
        </w:rPr>
        <w:t xml:space="preserve"> 1997 July – Sep ; 2 (3) : 143 – 7.</w:t>
      </w:r>
    </w:p>
    <w:p w:rsidR="005514F5" w:rsidRPr="00274A2D" w:rsidRDefault="005514F5" w:rsidP="00FD29EC">
      <w:pPr>
        <w:spacing w:line="480" w:lineRule="auto"/>
        <w:jc w:val="both"/>
        <w:rPr>
          <w:rFonts w:ascii="Arial" w:hAnsi="Arial" w:cs="Arial"/>
          <w:sz w:val="24"/>
          <w:szCs w:val="24"/>
        </w:rPr>
      </w:pPr>
      <w:r w:rsidRPr="00274A2D">
        <w:rPr>
          <w:rFonts w:ascii="Arial" w:hAnsi="Arial" w:cs="Arial"/>
          <w:sz w:val="24"/>
          <w:szCs w:val="24"/>
        </w:rPr>
        <w:t>7.</w:t>
      </w:r>
      <w:r w:rsidRPr="00274A2D">
        <w:rPr>
          <w:rFonts w:ascii="Arial" w:hAnsi="Arial" w:cs="Arial"/>
          <w:sz w:val="24"/>
          <w:szCs w:val="24"/>
        </w:rPr>
        <w:tab/>
      </w:r>
      <w:proofErr w:type="spellStart"/>
      <w:r w:rsidR="004E614E" w:rsidRPr="00274A2D">
        <w:rPr>
          <w:rFonts w:ascii="Arial" w:hAnsi="Arial" w:cs="Arial"/>
          <w:sz w:val="24"/>
          <w:szCs w:val="24"/>
        </w:rPr>
        <w:t>Holzman</w:t>
      </w:r>
      <w:proofErr w:type="spellEnd"/>
      <w:r w:rsidR="004E614E" w:rsidRPr="00274A2D">
        <w:rPr>
          <w:rFonts w:ascii="Arial" w:hAnsi="Arial" w:cs="Arial"/>
          <w:sz w:val="24"/>
          <w:szCs w:val="24"/>
        </w:rPr>
        <w:t xml:space="preserve"> RS, Cullen DJ, </w:t>
      </w:r>
      <w:proofErr w:type="spellStart"/>
      <w:r w:rsidR="004E614E" w:rsidRPr="00274A2D">
        <w:rPr>
          <w:rFonts w:ascii="Arial" w:hAnsi="Arial" w:cs="Arial"/>
          <w:sz w:val="24"/>
          <w:szCs w:val="24"/>
        </w:rPr>
        <w:t>Eichorn</w:t>
      </w:r>
      <w:proofErr w:type="spellEnd"/>
      <w:r w:rsidR="004E614E" w:rsidRPr="00274A2D">
        <w:rPr>
          <w:rFonts w:ascii="Arial" w:hAnsi="Arial" w:cs="Arial"/>
          <w:sz w:val="24"/>
          <w:szCs w:val="24"/>
        </w:rPr>
        <w:t xml:space="preserve"> JH, Philip JH. </w:t>
      </w:r>
      <w:proofErr w:type="gramStart"/>
      <w:r w:rsidR="004E614E" w:rsidRPr="00274A2D">
        <w:rPr>
          <w:rFonts w:ascii="Arial" w:hAnsi="Arial" w:cs="Arial"/>
          <w:sz w:val="24"/>
          <w:szCs w:val="24"/>
        </w:rPr>
        <w:t xml:space="preserve">Guidelines for sedation by non </w:t>
      </w:r>
      <w:proofErr w:type="spellStart"/>
      <w:r w:rsidR="004E614E" w:rsidRPr="00274A2D">
        <w:rPr>
          <w:rFonts w:ascii="Arial" w:hAnsi="Arial" w:cs="Arial"/>
          <w:sz w:val="24"/>
          <w:szCs w:val="24"/>
        </w:rPr>
        <w:t>anaesthesiologists</w:t>
      </w:r>
      <w:proofErr w:type="spellEnd"/>
      <w:r w:rsidR="004E614E" w:rsidRPr="00274A2D">
        <w:rPr>
          <w:rFonts w:ascii="Arial" w:hAnsi="Arial" w:cs="Arial"/>
          <w:sz w:val="24"/>
          <w:szCs w:val="24"/>
        </w:rPr>
        <w:t xml:space="preserve"> during diagnostic and therapeutic procedures.</w:t>
      </w:r>
      <w:proofErr w:type="gramEnd"/>
      <w:r w:rsidR="004E614E" w:rsidRPr="00274A2D">
        <w:rPr>
          <w:rFonts w:ascii="Arial" w:hAnsi="Arial" w:cs="Arial"/>
          <w:sz w:val="24"/>
          <w:szCs w:val="24"/>
        </w:rPr>
        <w:t xml:space="preserve"> J </w:t>
      </w:r>
      <w:proofErr w:type="spellStart"/>
      <w:r w:rsidR="004E614E" w:rsidRPr="00274A2D">
        <w:rPr>
          <w:rFonts w:ascii="Arial" w:hAnsi="Arial" w:cs="Arial"/>
          <w:sz w:val="24"/>
          <w:szCs w:val="24"/>
        </w:rPr>
        <w:t>Clin</w:t>
      </w:r>
      <w:proofErr w:type="spellEnd"/>
      <w:r w:rsidR="004E614E" w:rsidRPr="00274A2D">
        <w:rPr>
          <w:rFonts w:ascii="Arial" w:hAnsi="Arial" w:cs="Arial"/>
          <w:sz w:val="24"/>
          <w:szCs w:val="24"/>
        </w:rPr>
        <w:t xml:space="preserve"> </w:t>
      </w:r>
      <w:proofErr w:type="spellStart"/>
      <w:r w:rsidR="004E614E" w:rsidRPr="00274A2D">
        <w:rPr>
          <w:rFonts w:ascii="Arial" w:hAnsi="Arial" w:cs="Arial"/>
          <w:sz w:val="24"/>
          <w:szCs w:val="24"/>
        </w:rPr>
        <w:t>Anesth</w:t>
      </w:r>
      <w:proofErr w:type="spellEnd"/>
      <w:r w:rsidR="004E614E" w:rsidRPr="00274A2D">
        <w:rPr>
          <w:rFonts w:ascii="Arial" w:hAnsi="Arial" w:cs="Arial"/>
          <w:sz w:val="24"/>
          <w:szCs w:val="24"/>
        </w:rPr>
        <w:t xml:space="preserve"> </w:t>
      </w:r>
      <w:proofErr w:type="gramStart"/>
      <w:r w:rsidR="004E614E" w:rsidRPr="00274A2D">
        <w:rPr>
          <w:rFonts w:ascii="Arial" w:hAnsi="Arial" w:cs="Arial"/>
          <w:sz w:val="24"/>
          <w:szCs w:val="24"/>
        </w:rPr>
        <w:t>1994 ;</w:t>
      </w:r>
      <w:proofErr w:type="gramEnd"/>
      <w:r w:rsidR="004E614E" w:rsidRPr="00274A2D">
        <w:rPr>
          <w:rFonts w:ascii="Arial" w:hAnsi="Arial" w:cs="Arial"/>
          <w:sz w:val="24"/>
          <w:szCs w:val="24"/>
        </w:rPr>
        <w:t xml:space="preserve"> 6 ; 265 – 76.</w:t>
      </w:r>
    </w:p>
    <w:p w:rsidR="004E614E" w:rsidRPr="00274A2D" w:rsidRDefault="002A0AC1" w:rsidP="00FD29EC">
      <w:pPr>
        <w:spacing w:line="480" w:lineRule="auto"/>
        <w:jc w:val="both"/>
        <w:rPr>
          <w:rFonts w:ascii="Arial" w:hAnsi="Arial" w:cs="Arial"/>
          <w:sz w:val="24"/>
          <w:szCs w:val="24"/>
        </w:rPr>
      </w:pPr>
      <w:r w:rsidRPr="00274A2D">
        <w:rPr>
          <w:rFonts w:ascii="Arial" w:hAnsi="Arial" w:cs="Arial"/>
          <w:sz w:val="24"/>
          <w:szCs w:val="24"/>
        </w:rPr>
        <w:t>8.</w:t>
      </w:r>
      <w:r w:rsidRPr="00274A2D">
        <w:rPr>
          <w:rFonts w:ascii="Arial" w:hAnsi="Arial" w:cs="Arial"/>
          <w:sz w:val="24"/>
          <w:szCs w:val="24"/>
        </w:rPr>
        <w:tab/>
      </w:r>
      <w:proofErr w:type="spellStart"/>
      <w:r w:rsidRPr="00274A2D">
        <w:rPr>
          <w:rFonts w:ascii="Arial" w:hAnsi="Arial" w:cs="Arial"/>
          <w:sz w:val="24"/>
          <w:szCs w:val="24"/>
        </w:rPr>
        <w:t>Whitwam</w:t>
      </w:r>
      <w:proofErr w:type="spellEnd"/>
      <w:r w:rsidR="004E614E" w:rsidRPr="00274A2D">
        <w:rPr>
          <w:rFonts w:ascii="Arial" w:hAnsi="Arial" w:cs="Arial"/>
          <w:sz w:val="24"/>
          <w:szCs w:val="24"/>
        </w:rPr>
        <w:t xml:space="preserve"> JG, </w:t>
      </w:r>
      <w:proofErr w:type="spellStart"/>
      <w:r w:rsidR="004E614E" w:rsidRPr="00274A2D">
        <w:rPr>
          <w:rFonts w:ascii="Arial" w:hAnsi="Arial" w:cs="Arial"/>
          <w:sz w:val="24"/>
          <w:szCs w:val="24"/>
        </w:rPr>
        <w:t>McCloy</w:t>
      </w:r>
      <w:proofErr w:type="spellEnd"/>
      <w:r w:rsidR="004E614E" w:rsidRPr="00274A2D">
        <w:rPr>
          <w:rFonts w:ascii="Arial" w:hAnsi="Arial" w:cs="Arial"/>
          <w:sz w:val="24"/>
          <w:szCs w:val="24"/>
        </w:rPr>
        <w:t xml:space="preserve"> RF. Techniques of consci</w:t>
      </w:r>
      <w:r w:rsidR="00897A75" w:rsidRPr="00274A2D">
        <w:rPr>
          <w:rFonts w:ascii="Arial" w:hAnsi="Arial" w:cs="Arial"/>
          <w:sz w:val="24"/>
          <w:szCs w:val="24"/>
        </w:rPr>
        <w:t xml:space="preserve">ous sedation. </w:t>
      </w:r>
      <w:proofErr w:type="gramStart"/>
      <w:r w:rsidR="00897A75" w:rsidRPr="00274A2D">
        <w:rPr>
          <w:rFonts w:ascii="Arial" w:hAnsi="Arial" w:cs="Arial"/>
          <w:sz w:val="24"/>
          <w:szCs w:val="24"/>
        </w:rPr>
        <w:t>In :</w:t>
      </w:r>
      <w:proofErr w:type="gramEnd"/>
      <w:r w:rsidR="00897A75" w:rsidRPr="00274A2D">
        <w:rPr>
          <w:rFonts w:ascii="Arial" w:hAnsi="Arial" w:cs="Arial"/>
          <w:sz w:val="24"/>
          <w:szCs w:val="24"/>
        </w:rPr>
        <w:t xml:space="preserve"> </w:t>
      </w:r>
      <w:proofErr w:type="spellStart"/>
      <w:r w:rsidR="00897A75" w:rsidRPr="00274A2D">
        <w:rPr>
          <w:rFonts w:ascii="Arial" w:hAnsi="Arial" w:cs="Arial"/>
          <w:sz w:val="24"/>
          <w:szCs w:val="24"/>
        </w:rPr>
        <w:t>Whitwam</w:t>
      </w:r>
      <w:proofErr w:type="spellEnd"/>
      <w:r w:rsidR="004E614E" w:rsidRPr="00274A2D">
        <w:rPr>
          <w:rFonts w:ascii="Arial" w:hAnsi="Arial" w:cs="Arial"/>
          <w:sz w:val="24"/>
          <w:szCs w:val="24"/>
        </w:rPr>
        <w:t xml:space="preserve"> JG, </w:t>
      </w:r>
      <w:proofErr w:type="spellStart"/>
      <w:r w:rsidR="004E614E" w:rsidRPr="00274A2D">
        <w:rPr>
          <w:rFonts w:ascii="Arial" w:hAnsi="Arial" w:cs="Arial"/>
          <w:sz w:val="24"/>
          <w:szCs w:val="24"/>
        </w:rPr>
        <w:t>McCloy</w:t>
      </w:r>
      <w:proofErr w:type="spellEnd"/>
      <w:r w:rsidR="004E614E" w:rsidRPr="00274A2D">
        <w:rPr>
          <w:rFonts w:ascii="Arial" w:hAnsi="Arial" w:cs="Arial"/>
          <w:sz w:val="24"/>
          <w:szCs w:val="24"/>
        </w:rPr>
        <w:t xml:space="preserve"> RF 2 Ed.</w:t>
      </w:r>
      <w:r w:rsidR="004E614E" w:rsidRPr="00274A2D">
        <w:rPr>
          <w:rFonts w:ascii="Arial" w:hAnsi="Arial" w:cs="Arial"/>
          <w:color w:val="FF0000"/>
          <w:sz w:val="24"/>
          <w:szCs w:val="24"/>
        </w:rPr>
        <w:t xml:space="preserve"> </w:t>
      </w:r>
      <w:r w:rsidR="004E614E" w:rsidRPr="00274A2D">
        <w:rPr>
          <w:rFonts w:ascii="Arial" w:hAnsi="Arial" w:cs="Arial"/>
          <w:sz w:val="24"/>
          <w:szCs w:val="24"/>
        </w:rPr>
        <w:t>Principles and practice of sedation, Oxford : Blackwell science, 1998 : 57.</w:t>
      </w:r>
    </w:p>
    <w:p w:rsidR="004E614E" w:rsidRPr="00274A2D" w:rsidRDefault="004E614E" w:rsidP="00FD29EC">
      <w:pPr>
        <w:spacing w:line="480" w:lineRule="auto"/>
        <w:jc w:val="both"/>
        <w:rPr>
          <w:rFonts w:ascii="Arial" w:hAnsi="Arial" w:cs="Arial"/>
          <w:sz w:val="24"/>
          <w:szCs w:val="24"/>
        </w:rPr>
      </w:pPr>
      <w:r w:rsidRPr="00274A2D">
        <w:rPr>
          <w:rFonts w:ascii="Arial" w:hAnsi="Arial" w:cs="Arial"/>
          <w:sz w:val="24"/>
          <w:szCs w:val="24"/>
        </w:rPr>
        <w:t>9.</w:t>
      </w:r>
      <w:r w:rsidRPr="00274A2D">
        <w:rPr>
          <w:rFonts w:ascii="Arial" w:hAnsi="Arial" w:cs="Arial"/>
          <w:sz w:val="24"/>
          <w:szCs w:val="24"/>
        </w:rPr>
        <w:tab/>
      </w:r>
      <w:proofErr w:type="spellStart"/>
      <w:r w:rsidR="000120EB" w:rsidRPr="00274A2D">
        <w:rPr>
          <w:rFonts w:ascii="Arial" w:hAnsi="Arial" w:cs="Arial"/>
          <w:sz w:val="24"/>
          <w:szCs w:val="24"/>
        </w:rPr>
        <w:t>Mussarat</w:t>
      </w:r>
      <w:proofErr w:type="spellEnd"/>
      <w:r w:rsidR="000120EB" w:rsidRPr="00274A2D">
        <w:rPr>
          <w:rFonts w:ascii="Arial" w:hAnsi="Arial" w:cs="Arial"/>
          <w:sz w:val="24"/>
          <w:szCs w:val="24"/>
        </w:rPr>
        <w:t xml:space="preserve"> </w:t>
      </w:r>
      <w:proofErr w:type="spellStart"/>
      <w:r w:rsidR="000120EB" w:rsidRPr="00274A2D">
        <w:rPr>
          <w:rFonts w:ascii="Arial" w:hAnsi="Arial" w:cs="Arial"/>
          <w:sz w:val="24"/>
          <w:szCs w:val="24"/>
        </w:rPr>
        <w:t>Afzal</w:t>
      </w:r>
      <w:proofErr w:type="spellEnd"/>
      <w:r w:rsidR="000120EB" w:rsidRPr="00274A2D">
        <w:rPr>
          <w:rFonts w:ascii="Arial" w:hAnsi="Arial" w:cs="Arial"/>
          <w:sz w:val="24"/>
          <w:szCs w:val="24"/>
        </w:rPr>
        <w:t xml:space="preserve">. </w:t>
      </w:r>
      <w:proofErr w:type="gramStart"/>
      <w:r w:rsidR="000120EB" w:rsidRPr="00274A2D">
        <w:rPr>
          <w:rFonts w:ascii="Arial" w:hAnsi="Arial" w:cs="Arial"/>
          <w:sz w:val="24"/>
          <w:szCs w:val="24"/>
        </w:rPr>
        <w:t>Sedation in intensive care unit.</w:t>
      </w:r>
      <w:proofErr w:type="gramEnd"/>
      <w:r w:rsidR="000120EB" w:rsidRPr="00274A2D">
        <w:rPr>
          <w:rFonts w:ascii="Arial" w:hAnsi="Arial" w:cs="Arial"/>
          <w:sz w:val="24"/>
          <w:szCs w:val="24"/>
        </w:rPr>
        <w:t xml:space="preserve"> J </w:t>
      </w:r>
      <w:proofErr w:type="spellStart"/>
      <w:r w:rsidR="000120EB" w:rsidRPr="00274A2D">
        <w:rPr>
          <w:rFonts w:ascii="Arial" w:hAnsi="Arial" w:cs="Arial"/>
          <w:sz w:val="24"/>
          <w:szCs w:val="24"/>
        </w:rPr>
        <w:t>Anaesth</w:t>
      </w:r>
      <w:proofErr w:type="spellEnd"/>
      <w:r w:rsidR="000120EB" w:rsidRPr="00274A2D">
        <w:rPr>
          <w:rFonts w:ascii="Arial" w:hAnsi="Arial" w:cs="Arial"/>
          <w:sz w:val="24"/>
          <w:szCs w:val="24"/>
        </w:rPr>
        <w:t xml:space="preserve"> and </w:t>
      </w:r>
      <w:proofErr w:type="spellStart"/>
      <w:r w:rsidR="000120EB" w:rsidRPr="00274A2D">
        <w:rPr>
          <w:rFonts w:ascii="Arial" w:hAnsi="Arial" w:cs="Arial"/>
          <w:sz w:val="24"/>
          <w:szCs w:val="24"/>
        </w:rPr>
        <w:t>crit</w:t>
      </w:r>
      <w:proofErr w:type="spellEnd"/>
      <w:r w:rsidR="000120EB" w:rsidRPr="00274A2D">
        <w:rPr>
          <w:rFonts w:ascii="Arial" w:hAnsi="Arial" w:cs="Arial"/>
          <w:sz w:val="24"/>
          <w:szCs w:val="24"/>
        </w:rPr>
        <w:t xml:space="preserve"> case </w:t>
      </w:r>
      <w:proofErr w:type="gramStart"/>
      <w:r w:rsidR="000120EB" w:rsidRPr="00274A2D">
        <w:rPr>
          <w:rFonts w:ascii="Arial" w:hAnsi="Arial" w:cs="Arial"/>
          <w:sz w:val="24"/>
          <w:szCs w:val="24"/>
        </w:rPr>
        <w:t>1996 ;</w:t>
      </w:r>
      <w:proofErr w:type="gramEnd"/>
      <w:r w:rsidR="000120EB" w:rsidRPr="00274A2D">
        <w:rPr>
          <w:rFonts w:ascii="Arial" w:hAnsi="Arial" w:cs="Arial"/>
          <w:sz w:val="24"/>
          <w:szCs w:val="24"/>
        </w:rPr>
        <w:t xml:space="preserve"> 2 (4) : 33 – 38.</w:t>
      </w:r>
    </w:p>
    <w:p w:rsidR="000120EB" w:rsidRPr="00274A2D" w:rsidRDefault="000120EB" w:rsidP="00FD29EC">
      <w:pPr>
        <w:spacing w:line="480" w:lineRule="auto"/>
        <w:jc w:val="both"/>
        <w:rPr>
          <w:rFonts w:ascii="Arial" w:hAnsi="Arial" w:cs="Arial"/>
          <w:sz w:val="24"/>
          <w:szCs w:val="24"/>
        </w:rPr>
      </w:pPr>
      <w:proofErr w:type="gramStart"/>
      <w:r w:rsidRPr="00274A2D">
        <w:rPr>
          <w:rFonts w:ascii="Arial" w:hAnsi="Arial" w:cs="Arial"/>
          <w:sz w:val="24"/>
          <w:szCs w:val="24"/>
        </w:rPr>
        <w:t>10.</w:t>
      </w:r>
      <w:r w:rsidRPr="00274A2D">
        <w:rPr>
          <w:rFonts w:ascii="Arial" w:hAnsi="Arial" w:cs="Arial"/>
          <w:sz w:val="24"/>
          <w:szCs w:val="24"/>
        </w:rPr>
        <w:tab/>
        <w:t xml:space="preserve">Cheng YJ, Wang YP, Fan SZ, LIU CC. Intravenous infusion of low dose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for conscious sedation in caesarean section before spinal </w:t>
      </w:r>
      <w:proofErr w:type="spellStart"/>
      <w:r w:rsidRPr="00274A2D">
        <w:rPr>
          <w:rFonts w:ascii="Arial" w:hAnsi="Arial" w:cs="Arial"/>
          <w:sz w:val="24"/>
          <w:szCs w:val="24"/>
        </w:rPr>
        <w:t>anaesthesia</w:t>
      </w:r>
      <w:proofErr w:type="spellEnd"/>
      <w:r w:rsidRPr="00274A2D">
        <w:rPr>
          <w:rFonts w:ascii="Arial" w:hAnsi="Arial" w:cs="Arial"/>
          <w:sz w:val="24"/>
          <w:szCs w:val="24"/>
        </w:rPr>
        <w:t>.</w:t>
      </w:r>
      <w:proofErr w:type="gramEnd"/>
      <w:r w:rsidRPr="00274A2D">
        <w:rPr>
          <w:rFonts w:ascii="Arial" w:hAnsi="Arial" w:cs="Arial"/>
          <w:sz w:val="24"/>
          <w:szCs w:val="24"/>
        </w:rPr>
        <w:t xml:space="preserve"> </w:t>
      </w:r>
      <w:proofErr w:type="spellStart"/>
      <w:r w:rsidRPr="00274A2D">
        <w:rPr>
          <w:rFonts w:ascii="Arial" w:hAnsi="Arial" w:cs="Arial"/>
          <w:sz w:val="24"/>
          <w:szCs w:val="24"/>
        </w:rPr>
        <w:t>Acta</w:t>
      </w:r>
      <w:proofErr w:type="spellEnd"/>
      <w:r w:rsidRPr="00274A2D">
        <w:rPr>
          <w:rFonts w:ascii="Arial" w:hAnsi="Arial" w:cs="Arial"/>
          <w:sz w:val="24"/>
          <w:szCs w:val="24"/>
        </w:rPr>
        <w:t xml:space="preserve"> </w:t>
      </w:r>
      <w:proofErr w:type="spellStart"/>
      <w:r w:rsidRPr="00274A2D">
        <w:rPr>
          <w:rFonts w:ascii="Arial" w:hAnsi="Arial" w:cs="Arial"/>
          <w:sz w:val="24"/>
          <w:szCs w:val="24"/>
        </w:rPr>
        <w:t>Anaesthesiol</w:t>
      </w:r>
      <w:proofErr w:type="spellEnd"/>
      <w:r w:rsidRPr="00274A2D">
        <w:rPr>
          <w:rFonts w:ascii="Arial" w:hAnsi="Arial" w:cs="Arial"/>
          <w:sz w:val="24"/>
          <w:szCs w:val="24"/>
        </w:rPr>
        <w:t xml:space="preserve"> Sin 1997 </w:t>
      </w:r>
      <w:proofErr w:type="gramStart"/>
      <w:r w:rsidRPr="00274A2D">
        <w:rPr>
          <w:rFonts w:ascii="Arial" w:hAnsi="Arial" w:cs="Arial"/>
          <w:sz w:val="24"/>
          <w:szCs w:val="24"/>
        </w:rPr>
        <w:t>Jun ;</w:t>
      </w:r>
      <w:proofErr w:type="gramEnd"/>
      <w:r w:rsidRPr="00274A2D">
        <w:rPr>
          <w:rFonts w:ascii="Arial" w:hAnsi="Arial" w:cs="Arial"/>
          <w:sz w:val="24"/>
          <w:szCs w:val="24"/>
        </w:rPr>
        <w:t xml:space="preserve"> 35 (2) : 79 – 84.</w:t>
      </w:r>
    </w:p>
    <w:p w:rsidR="000120EB" w:rsidRPr="00274A2D" w:rsidRDefault="000120EB" w:rsidP="00FD29EC">
      <w:pPr>
        <w:spacing w:line="480" w:lineRule="auto"/>
        <w:jc w:val="both"/>
        <w:rPr>
          <w:rFonts w:ascii="Arial" w:hAnsi="Arial" w:cs="Arial"/>
          <w:sz w:val="24"/>
          <w:szCs w:val="24"/>
        </w:rPr>
      </w:pPr>
      <w:r w:rsidRPr="00274A2D">
        <w:rPr>
          <w:rFonts w:ascii="Arial" w:hAnsi="Arial" w:cs="Arial"/>
          <w:sz w:val="24"/>
          <w:szCs w:val="24"/>
        </w:rPr>
        <w:lastRenderedPageBreak/>
        <w:t>11.</w:t>
      </w:r>
      <w:r w:rsidRPr="00274A2D">
        <w:rPr>
          <w:rFonts w:ascii="Arial" w:hAnsi="Arial" w:cs="Arial"/>
          <w:sz w:val="24"/>
          <w:szCs w:val="24"/>
        </w:rPr>
        <w:tab/>
      </w:r>
      <w:proofErr w:type="spellStart"/>
      <w:r w:rsidR="00AA6391" w:rsidRPr="00274A2D">
        <w:rPr>
          <w:rFonts w:ascii="Arial" w:hAnsi="Arial" w:cs="Arial"/>
          <w:sz w:val="24"/>
          <w:szCs w:val="24"/>
        </w:rPr>
        <w:t>Cla</w:t>
      </w:r>
      <w:r w:rsidR="001804C0" w:rsidRPr="00274A2D">
        <w:rPr>
          <w:rFonts w:ascii="Arial" w:hAnsi="Arial" w:cs="Arial"/>
          <w:sz w:val="24"/>
          <w:szCs w:val="24"/>
        </w:rPr>
        <w:t>f</w:t>
      </w:r>
      <w:r w:rsidR="00AA6391" w:rsidRPr="00274A2D">
        <w:rPr>
          <w:rFonts w:ascii="Arial" w:hAnsi="Arial" w:cs="Arial"/>
          <w:sz w:val="24"/>
          <w:szCs w:val="24"/>
        </w:rPr>
        <w:t>fley</w:t>
      </w:r>
      <w:proofErr w:type="spellEnd"/>
      <w:r w:rsidR="00AA6391" w:rsidRPr="00274A2D">
        <w:rPr>
          <w:rFonts w:ascii="Arial" w:hAnsi="Arial" w:cs="Arial"/>
          <w:sz w:val="24"/>
          <w:szCs w:val="24"/>
        </w:rPr>
        <w:t xml:space="preserve"> L, </w:t>
      </w:r>
      <w:proofErr w:type="spellStart"/>
      <w:r w:rsidR="00AA6391" w:rsidRPr="00274A2D">
        <w:rPr>
          <w:rFonts w:ascii="Arial" w:hAnsi="Arial" w:cs="Arial"/>
          <w:sz w:val="24"/>
          <w:szCs w:val="24"/>
        </w:rPr>
        <w:t>Plourde</w:t>
      </w:r>
      <w:proofErr w:type="spellEnd"/>
      <w:r w:rsidR="00AA6391" w:rsidRPr="00274A2D">
        <w:rPr>
          <w:rFonts w:ascii="Arial" w:hAnsi="Arial" w:cs="Arial"/>
          <w:sz w:val="24"/>
          <w:szCs w:val="24"/>
        </w:rPr>
        <w:t xml:space="preserve"> G, Morris J, Trahan M, Dean DM, Sedation with </w:t>
      </w:r>
      <w:proofErr w:type="spellStart"/>
      <w:r w:rsidR="00AA6391" w:rsidRPr="00274A2D">
        <w:rPr>
          <w:rFonts w:ascii="Arial" w:hAnsi="Arial" w:cs="Arial"/>
          <w:sz w:val="24"/>
          <w:szCs w:val="24"/>
        </w:rPr>
        <w:t>Midazolam</w:t>
      </w:r>
      <w:proofErr w:type="spellEnd"/>
      <w:r w:rsidR="00AA6391" w:rsidRPr="00274A2D">
        <w:rPr>
          <w:rFonts w:ascii="Arial" w:hAnsi="Arial" w:cs="Arial"/>
          <w:sz w:val="24"/>
          <w:szCs w:val="24"/>
        </w:rPr>
        <w:t xml:space="preserve"> during regional </w:t>
      </w:r>
      <w:proofErr w:type="spellStart"/>
      <w:proofErr w:type="gramStart"/>
      <w:r w:rsidR="00AA6391" w:rsidRPr="00274A2D">
        <w:rPr>
          <w:rFonts w:ascii="Arial" w:hAnsi="Arial" w:cs="Arial"/>
          <w:sz w:val="24"/>
          <w:szCs w:val="24"/>
        </w:rPr>
        <w:t>anaesthesia</w:t>
      </w:r>
      <w:proofErr w:type="spellEnd"/>
      <w:r w:rsidR="00AA6391" w:rsidRPr="00274A2D">
        <w:rPr>
          <w:rFonts w:ascii="Arial" w:hAnsi="Arial" w:cs="Arial"/>
          <w:sz w:val="24"/>
          <w:szCs w:val="24"/>
        </w:rPr>
        <w:t xml:space="preserve"> :</w:t>
      </w:r>
      <w:proofErr w:type="gramEnd"/>
      <w:r w:rsidR="00AA6391" w:rsidRPr="00274A2D">
        <w:rPr>
          <w:rFonts w:ascii="Arial" w:hAnsi="Arial" w:cs="Arial"/>
          <w:sz w:val="24"/>
          <w:szCs w:val="24"/>
        </w:rPr>
        <w:t xml:space="preserve"> Is there a role for </w:t>
      </w:r>
      <w:proofErr w:type="spellStart"/>
      <w:r w:rsidR="00AA6391" w:rsidRPr="00274A2D">
        <w:rPr>
          <w:rFonts w:ascii="Arial" w:hAnsi="Arial" w:cs="Arial"/>
          <w:sz w:val="24"/>
          <w:szCs w:val="24"/>
        </w:rPr>
        <w:t>Flumazenil</w:t>
      </w:r>
      <w:proofErr w:type="spellEnd"/>
      <w:r w:rsidR="00AA6391" w:rsidRPr="00274A2D">
        <w:rPr>
          <w:rFonts w:ascii="Arial" w:hAnsi="Arial" w:cs="Arial"/>
          <w:sz w:val="24"/>
          <w:szCs w:val="24"/>
        </w:rPr>
        <w:t xml:space="preserve"> ? Can J </w:t>
      </w:r>
      <w:proofErr w:type="spellStart"/>
      <w:r w:rsidR="00AA6391" w:rsidRPr="00274A2D">
        <w:rPr>
          <w:rFonts w:ascii="Arial" w:hAnsi="Arial" w:cs="Arial"/>
          <w:sz w:val="24"/>
          <w:szCs w:val="24"/>
        </w:rPr>
        <w:t>Anaesth</w:t>
      </w:r>
      <w:proofErr w:type="spellEnd"/>
      <w:r w:rsidR="00AA6391" w:rsidRPr="00274A2D">
        <w:rPr>
          <w:rFonts w:ascii="Arial" w:hAnsi="Arial" w:cs="Arial"/>
          <w:sz w:val="24"/>
          <w:szCs w:val="24"/>
        </w:rPr>
        <w:t xml:space="preserve"> 1994 </w:t>
      </w:r>
      <w:proofErr w:type="gramStart"/>
      <w:r w:rsidR="00AA6391" w:rsidRPr="00274A2D">
        <w:rPr>
          <w:rFonts w:ascii="Arial" w:hAnsi="Arial" w:cs="Arial"/>
          <w:sz w:val="24"/>
          <w:szCs w:val="24"/>
        </w:rPr>
        <w:t>Nov ;</w:t>
      </w:r>
      <w:proofErr w:type="gramEnd"/>
      <w:r w:rsidR="00AA6391" w:rsidRPr="00274A2D">
        <w:rPr>
          <w:rFonts w:ascii="Arial" w:hAnsi="Arial" w:cs="Arial"/>
          <w:sz w:val="24"/>
          <w:szCs w:val="24"/>
        </w:rPr>
        <w:t xml:space="preserve"> 4 (11) : 1084 – 90.</w:t>
      </w:r>
    </w:p>
    <w:p w:rsidR="00AA6391" w:rsidRPr="00274A2D" w:rsidRDefault="00AA6391" w:rsidP="00FD29EC">
      <w:pPr>
        <w:spacing w:line="480" w:lineRule="auto"/>
        <w:jc w:val="both"/>
        <w:rPr>
          <w:rFonts w:ascii="Arial" w:hAnsi="Arial" w:cs="Arial"/>
          <w:sz w:val="24"/>
          <w:szCs w:val="24"/>
        </w:rPr>
      </w:pPr>
      <w:r w:rsidRPr="00274A2D">
        <w:rPr>
          <w:rFonts w:ascii="Arial" w:hAnsi="Arial" w:cs="Arial"/>
          <w:sz w:val="24"/>
          <w:szCs w:val="24"/>
        </w:rPr>
        <w:t>12.</w:t>
      </w:r>
      <w:r w:rsidRPr="00274A2D">
        <w:rPr>
          <w:rFonts w:ascii="Arial" w:hAnsi="Arial" w:cs="Arial"/>
          <w:sz w:val="24"/>
          <w:szCs w:val="24"/>
        </w:rPr>
        <w:tab/>
      </w:r>
      <w:proofErr w:type="spellStart"/>
      <w:r w:rsidR="001F533B" w:rsidRPr="00274A2D">
        <w:rPr>
          <w:rFonts w:ascii="Arial" w:hAnsi="Arial" w:cs="Arial"/>
          <w:sz w:val="24"/>
          <w:szCs w:val="24"/>
        </w:rPr>
        <w:t>Wappler</w:t>
      </w:r>
      <w:proofErr w:type="spellEnd"/>
      <w:r w:rsidR="001F533B" w:rsidRPr="00274A2D">
        <w:rPr>
          <w:rFonts w:ascii="Arial" w:hAnsi="Arial" w:cs="Arial"/>
          <w:sz w:val="24"/>
          <w:szCs w:val="24"/>
        </w:rPr>
        <w:t xml:space="preserve"> F. Ladder concept of analgesia and sedation. </w:t>
      </w:r>
      <w:proofErr w:type="gramStart"/>
      <w:r w:rsidR="001F533B" w:rsidRPr="00274A2D">
        <w:rPr>
          <w:rFonts w:ascii="Arial" w:hAnsi="Arial" w:cs="Arial"/>
          <w:sz w:val="24"/>
          <w:szCs w:val="24"/>
        </w:rPr>
        <w:t>In ;</w:t>
      </w:r>
      <w:proofErr w:type="gramEnd"/>
      <w:r w:rsidR="001F533B" w:rsidRPr="00274A2D">
        <w:rPr>
          <w:rFonts w:ascii="Arial" w:hAnsi="Arial" w:cs="Arial"/>
          <w:sz w:val="24"/>
          <w:szCs w:val="24"/>
        </w:rPr>
        <w:t xml:space="preserve"> symposium : </w:t>
      </w:r>
      <w:proofErr w:type="spellStart"/>
      <w:r w:rsidR="001F533B" w:rsidRPr="00274A2D">
        <w:rPr>
          <w:rFonts w:ascii="Arial" w:hAnsi="Arial" w:cs="Arial"/>
          <w:sz w:val="24"/>
          <w:szCs w:val="24"/>
        </w:rPr>
        <w:t>Midazolam</w:t>
      </w:r>
      <w:proofErr w:type="spellEnd"/>
      <w:r w:rsidR="001F533B" w:rsidRPr="00274A2D">
        <w:rPr>
          <w:rFonts w:ascii="Arial" w:hAnsi="Arial" w:cs="Arial"/>
          <w:sz w:val="24"/>
          <w:szCs w:val="24"/>
        </w:rPr>
        <w:t xml:space="preserve"> – an established standard in conscious sedation, </w:t>
      </w:r>
      <w:proofErr w:type="spellStart"/>
      <w:r w:rsidR="001F533B" w:rsidRPr="00274A2D">
        <w:rPr>
          <w:rFonts w:ascii="Arial" w:hAnsi="Arial" w:cs="Arial"/>
          <w:sz w:val="24"/>
          <w:szCs w:val="24"/>
        </w:rPr>
        <w:t>anaesthesiology</w:t>
      </w:r>
      <w:proofErr w:type="spellEnd"/>
      <w:r w:rsidR="001F533B" w:rsidRPr="00274A2D">
        <w:rPr>
          <w:rFonts w:ascii="Arial" w:hAnsi="Arial" w:cs="Arial"/>
          <w:sz w:val="24"/>
          <w:szCs w:val="24"/>
        </w:rPr>
        <w:t xml:space="preserve"> and intensive care. 10</w:t>
      </w:r>
      <w:r w:rsidR="001F533B" w:rsidRPr="00274A2D">
        <w:rPr>
          <w:rFonts w:ascii="Arial" w:hAnsi="Arial" w:cs="Arial"/>
          <w:sz w:val="24"/>
          <w:szCs w:val="24"/>
          <w:vertAlign w:val="superscript"/>
        </w:rPr>
        <w:t>th</w:t>
      </w:r>
      <w:r w:rsidR="001F533B" w:rsidRPr="00274A2D">
        <w:rPr>
          <w:rFonts w:ascii="Arial" w:hAnsi="Arial" w:cs="Arial"/>
          <w:sz w:val="24"/>
          <w:szCs w:val="24"/>
        </w:rPr>
        <w:t xml:space="preserve"> European Congress of </w:t>
      </w:r>
      <w:proofErr w:type="spellStart"/>
      <w:r w:rsidR="001F533B" w:rsidRPr="00274A2D">
        <w:rPr>
          <w:rFonts w:ascii="Arial" w:hAnsi="Arial" w:cs="Arial"/>
          <w:sz w:val="24"/>
          <w:szCs w:val="24"/>
        </w:rPr>
        <w:t>Anaesthesiology</w:t>
      </w:r>
      <w:proofErr w:type="spellEnd"/>
      <w:r w:rsidR="001F533B" w:rsidRPr="00274A2D">
        <w:rPr>
          <w:rFonts w:ascii="Arial" w:hAnsi="Arial" w:cs="Arial"/>
          <w:sz w:val="24"/>
          <w:szCs w:val="24"/>
        </w:rPr>
        <w:t xml:space="preserve"> Frankfurt, </w:t>
      </w:r>
      <w:proofErr w:type="gramStart"/>
      <w:r w:rsidR="001F533B" w:rsidRPr="00274A2D">
        <w:rPr>
          <w:rFonts w:ascii="Arial" w:hAnsi="Arial" w:cs="Arial"/>
          <w:sz w:val="24"/>
          <w:szCs w:val="24"/>
        </w:rPr>
        <w:t>Germany ;</w:t>
      </w:r>
      <w:proofErr w:type="gramEnd"/>
      <w:r w:rsidR="001F533B" w:rsidRPr="00274A2D">
        <w:rPr>
          <w:rFonts w:ascii="Arial" w:hAnsi="Arial" w:cs="Arial"/>
          <w:sz w:val="24"/>
          <w:szCs w:val="24"/>
        </w:rPr>
        <w:t xml:space="preserve"> 30 June – 4 July 1998.</w:t>
      </w:r>
    </w:p>
    <w:p w:rsidR="001F533B" w:rsidRPr="00274A2D" w:rsidRDefault="001F533B" w:rsidP="00FD29EC">
      <w:pPr>
        <w:spacing w:line="480" w:lineRule="auto"/>
        <w:jc w:val="both"/>
        <w:rPr>
          <w:rFonts w:ascii="Arial" w:hAnsi="Arial" w:cs="Arial"/>
          <w:sz w:val="24"/>
          <w:szCs w:val="24"/>
        </w:rPr>
      </w:pPr>
      <w:r w:rsidRPr="00274A2D">
        <w:rPr>
          <w:rFonts w:ascii="Arial" w:hAnsi="Arial" w:cs="Arial"/>
          <w:sz w:val="24"/>
          <w:szCs w:val="24"/>
        </w:rPr>
        <w:t>13.</w:t>
      </w:r>
      <w:r w:rsidRPr="00274A2D">
        <w:rPr>
          <w:rFonts w:ascii="Arial" w:hAnsi="Arial" w:cs="Arial"/>
          <w:sz w:val="24"/>
          <w:szCs w:val="24"/>
        </w:rPr>
        <w:tab/>
        <w:t xml:space="preserve">Patterson KW, Casey PB, Murray JP, O’Boyle CA, Cunningham </w:t>
      </w:r>
      <w:r w:rsidR="001F5E58" w:rsidRPr="00274A2D">
        <w:rPr>
          <w:rFonts w:ascii="Arial" w:hAnsi="Arial" w:cs="Arial"/>
          <w:sz w:val="24"/>
          <w:szCs w:val="24"/>
        </w:rPr>
        <w:t>AJ</w:t>
      </w:r>
      <w:r w:rsidRPr="00274A2D">
        <w:rPr>
          <w:rFonts w:ascii="Arial" w:hAnsi="Arial" w:cs="Arial"/>
          <w:sz w:val="24"/>
          <w:szCs w:val="24"/>
        </w:rPr>
        <w:t>.</w:t>
      </w:r>
      <w:r w:rsidRPr="00274A2D">
        <w:rPr>
          <w:rFonts w:ascii="Arial" w:hAnsi="Arial" w:cs="Arial"/>
          <w:color w:val="FF0000"/>
          <w:sz w:val="24"/>
          <w:szCs w:val="24"/>
        </w:rPr>
        <w:t xml:space="preserve">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sedation for outpatient upper gastrointestinal </w:t>
      </w:r>
      <w:proofErr w:type="gramStart"/>
      <w:r w:rsidRPr="00274A2D">
        <w:rPr>
          <w:rFonts w:ascii="Arial" w:hAnsi="Arial" w:cs="Arial"/>
          <w:sz w:val="24"/>
          <w:szCs w:val="24"/>
        </w:rPr>
        <w:t>endoscopy :</w:t>
      </w:r>
      <w:proofErr w:type="gramEnd"/>
      <w:r w:rsidRPr="00274A2D">
        <w:rPr>
          <w:rFonts w:ascii="Arial" w:hAnsi="Arial" w:cs="Arial"/>
          <w:sz w:val="24"/>
          <w:szCs w:val="24"/>
        </w:rPr>
        <w:t xml:space="preserve"> Comparison with </w:t>
      </w:r>
      <w:proofErr w:type="spellStart"/>
      <w:r w:rsidRPr="00274A2D">
        <w:rPr>
          <w:rFonts w:ascii="Arial" w:hAnsi="Arial" w:cs="Arial"/>
          <w:sz w:val="24"/>
          <w:szCs w:val="24"/>
        </w:rPr>
        <w:t>Midazolam</w:t>
      </w:r>
      <w:proofErr w:type="spellEnd"/>
      <w:r w:rsidRPr="00274A2D">
        <w:rPr>
          <w:rFonts w:ascii="Arial" w:hAnsi="Arial" w:cs="Arial"/>
          <w:sz w:val="24"/>
          <w:szCs w:val="24"/>
        </w:rPr>
        <w:t xml:space="preserve">. </w:t>
      </w:r>
      <w:proofErr w:type="spellStart"/>
      <w:r w:rsidRPr="00274A2D">
        <w:rPr>
          <w:rFonts w:ascii="Arial" w:hAnsi="Arial" w:cs="Arial"/>
          <w:sz w:val="24"/>
          <w:szCs w:val="24"/>
        </w:rPr>
        <w:t>Br.J</w:t>
      </w:r>
      <w:proofErr w:type="spellEnd"/>
      <w:r w:rsidRPr="00274A2D">
        <w:rPr>
          <w:rFonts w:ascii="Arial" w:hAnsi="Arial" w:cs="Arial"/>
          <w:sz w:val="24"/>
          <w:szCs w:val="24"/>
        </w:rPr>
        <w:t xml:space="preserve"> </w:t>
      </w:r>
      <w:proofErr w:type="spellStart"/>
      <w:r w:rsidRPr="00274A2D">
        <w:rPr>
          <w:rFonts w:ascii="Arial" w:hAnsi="Arial" w:cs="Arial"/>
          <w:sz w:val="24"/>
          <w:szCs w:val="24"/>
        </w:rPr>
        <w:t>Anaesth</w:t>
      </w:r>
      <w:proofErr w:type="spellEnd"/>
      <w:r w:rsidRPr="00274A2D">
        <w:rPr>
          <w:rFonts w:ascii="Arial" w:hAnsi="Arial" w:cs="Arial"/>
          <w:sz w:val="24"/>
          <w:szCs w:val="24"/>
        </w:rPr>
        <w:t xml:space="preserve"> 1991 </w:t>
      </w:r>
      <w:proofErr w:type="gramStart"/>
      <w:r w:rsidRPr="00274A2D">
        <w:rPr>
          <w:rFonts w:ascii="Arial" w:hAnsi="Arial" w:cs="Arial"/>
          <w:sz w:val="24"/>
          <w:szCs w:val="24"/>
        </w:rPr>
        <w:t>July ;</w:t>
      </w:r>
      <w:proofErr w:type="gramEnd"/>
      <w:r w:rsidRPr="00274A2D">
        <w:rPr>
          <w:rFonts w:ascii="Arial" w:hAnsi="Arial" w:cs="Arial"/>
          <w:sz w:val="24"/>
          <w:szCs w:val="24"/>
        </w:rPr>
        <w:t xml:space="preserve"> 67 (1) : 108 – 11.</w:t>
      </w:r>
    </w:p>
    <w:p w:rsidR="007A37AA" w:rsidRPr="00274A2D" w:rsidRDefault="007A37AA" w:rsidP="00FD29EC">
      <w:pPr>
        <w:spacing w:line="480" w:lineRule="auto"/>
        <w:jc w:val="both"/>
        <w:rPr>
          <w:rFonts w:ascii="Arial" w:hAnsi="Arial" w:cs="Arial"/>
          <w:sz w:val="24"/>
          <w:szCs w:val="24"/>
        </w:rPr>
      </w:pPr>
      <w:r w:rsidRPr="00274A2D">
        <w:rPr>
          <w:rFonts w:ascii="Arial" w:hAnsi="Arial" w:cs="Arial"/>
          <w:sz w:val="24"/>
          <w:szCs w:val="24"/>
        </w:rPr>
        <w:t xml:space="preserve">14. </w:t>
      </w:r>
      <w:r w:rsidRPr="00274A2D">
        <w:rPr>
          <w:rFonts w:ascii="Arial" w:hAnsi="Arial" w:cs="Arial"/>
          <w:sz w:val="24"/>
          <w:szCs w:val="24"/>
        </w:rPr>
        <w:tab/>
      </w:r>
      <w:proofErr w:type="spellStart"/>
      <w:r w:rsidRPr="00274A2D">
        <w:rPr>
          <w:rFonts w:ascii="Arial" w:hAnsi="Arial" w:cs="Arial"/>
          <w:sz w:val="24"/>
          <w:szCs w:val="24"/>
        </w:rPr>
        <w:t>Polster</w:t>
      </w:r>
      <w:proofErr w:type="spellEnd"/>
      <w:r w:rsidRPr="00274A2D">
        <w:rPr>
          <w:rFonts w:ascii="Arial" w:hAnsi="Arial" w:cs="Arial"/>
          <w:sz w:val="24"/>
          <w:szCs w:val="24"/>
        </w:rPr>
        <w:t xml:space="preserve"> MR, Gray PA, Sullivan GO, McCarthy RA, Park GR. Comparison of the sedative and amnesic effects of </w:t>
      </w:r>
      <w:proofErr w:type="spellStart"/>
      <w:r w:rsidRPr="00274A2D">
        <w:rPr>
          <w:rFonts w:ascii="Arial" w:hAnsi="Arial" w:cs="Arial"/>
          <w:sz w:val="24"/>
          <w:szCs w:val="24"/>
        </w:rPr>
        <w:t>Midazolam</w:t>
      </w:r>
      <w:proofErr w:type="spellEnd"/>
      <w:r w:rsidRPr="00274A2D">
        <w:rPr>
          <w:rFonts w:ascii="Arial" w:hAnsi="Arial" w:cs="Arial"/>
          <w:sz w:val="24"/>
          <w:szCs w:val="24"/>
        </w:rPr>
        <w:t xml:space="preserve"> and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Br J </w:t>
      </w:r>
      <w:proofErr w:type="spellStart"/>
      <w:r w:rsidRPr="00274A2D">
        <w:rPr>
          <w:rFonts w:ascii="Arial" w:hAnsi="Arial" w:cs="Arial"/>
          <w:sz w:val="24"/>
          <w:szCs w:val="24"/>
        </w:rPr>
        <w:t>Anaesth</w:t>
      </w:r>
      <w:proofErr w:type="spellEnd"/>
      <w:r w:rsidRPr="00274A2D">
        <w:rPr>
          <w:rFonts w:ascii="Arial" w:hAnsi="Arial" w:cs="Arial"/>
          <w:sz w:val="24"/>
          <w:szCs w:val="24"/>
        </w:rPr>
        <w:t xml:space="preserve"> </w:t>
      </w:r>
      <w:proofErr w:type="gramStart"/>
      <w:r w:rsidRPr="00274A2D">
        <w:rPr>
          <w:rFonts w:ascii="Arial" w:hAnsi="Arial" w:cs="Arial"/>
          <w:sz w:val="24"/>
          <w:szCs w:val="24"/>
        </w:rPr>
        <w:t>1993 ;</w:t>
      </w:r>
      <w:proofErr w:type="gramEnd"/>
      <w:r w:rsidRPr="00274A2D">
        <w:rPr>
          <w:rFonts w:ascii="Arial" w:hAnsi="Arial" w:cs="Arial"/>
          <w:sz w:val="24"/>
          <w:szCs w:val="24"/>
        </w:rPr>
        <w:t xml:space="preserve"> 70 : 612 – 16.</w:t>
      </w:r>
    </w:p>
    <w:p w:rsidR="00AF0CA4" w:rsidRPr="00274A2D" w:rsidRDefault="007A37AA" w:rsidP="00FD29EC">
      <w:pPr>
        <w:spacing w:line="480" w:lineRule="auto"/>
        <w:jc w:val="both"/>
        <w:rPr>
          <w:rFonts w:ascii="Arial" w:hAnsi="Arial" w:cs="Arial"/>
          <w:sz w:val="24"/>
          <w:szCs w:val="24"/>
        </w:rPr>
      </w:pPr>
      <w:r w:rsidRPr="00274A2D">
        <w:rPr>
          <w:rFonts w:ascii="Arial" w:hAnsi="Arial" w:cs="Arial"/>
          <w:sz w:val="24"/>
          <w:szCs w:val="24"/>
        </w:rPr>
        <w:t>15.</w:t>
      </w:r>
      <w:r w:rsidRPr="00274A2D">
        <w:rPr>
          <w:rFonts w:ascii="Arial" w:hAnsi="Arial" w:cs="Arial"/>
          <w:sz w:val="24"/>
          <w:szCs w:val="24"/>
        </w:rPr>
        <w:tab/>
      </w:r>
      <w:r w:rsidR="001F5E58" w:rsidRPr="00274A2D">
        <w:rPr>
          <w:rFonts w:ascii="Arial" w:hAnsi="Arial" w:cs="Arial"/>
          <w:sz w:val="24"/>
          <w:szCs w:val="24"/>
        </w:rPr>
        <w:t>Ginsberg GG, Lewis J</w:t>
      </w:r>
      <w:r w:rsidR="00252A69" w:rsidRPr="00274A2D">
        <w:rPr>
          <w:rFonts w:ascii="Arial" w:hAnsi="Arial" w:cs="Arial"/>
          <w:sz w:val="24"/>
          <w:szCs w:val="24"/>
        </w:rPr>
        <w:t xml:space="preserve">H, </w:t>
      </w:r>
      <w:proofErr w:type="spellStart"/>
      <w:r w:rsidR="00252A69" w:rsidRPr="00274A2D">
        <w:rPr>
          <w:rFonts w:ascii="Arial" w:hAnsi="Arial" w:cs="Arial"/>
          <w:sz w:val="24"/>
          <w:szCs w:val="24"/>
        </w:rPr>
        <w:t>gallaghen</w:t>
      </w:r>
      <w:proofErr w:type="spellEnd"/>
      <w:r w:rsidR="00252A69" w:rsidRPr="00274A2D">
        <w:rPr>
          <w:rFonts w:ascii="Arial" w:hAnsi="Arial" w:cs="Arial"/>
          <w:sz w:val="24"/>
          <w:szCs w:val="24"/>
        </w:rPr>
        <w:t xml:space="preserve"> JE. Diazepam versus </w:t>
      </w:r>
      <w:proofErr w:type="spellStart"/>
      <w:r w:rsidR="00252A69" w:rsidRPr="00274A2D">
        <w:rPr>
          <w:rFonts w:ascii="Arial" w:hAnsi="Arial" w:cs="Arial"/>
          <w:sz w:val="24"/>
          <w:szCs w:val="24"/>
        </w:rPr>
        <w:t>Midazolam</w:t>
      </w:r>
      <w:proofErr w:type="spellEnd"/>
      <w:r w:rsidR="00252A69" w:rsidRPr="00274A2D">
        <w:rPr>
          <w:rFonts w:ascii="Arial" w:hAnsi="Arial" w:cs="Arial"/>
          <w:sz w:val="24"/>
          <w:szCs w:val="24"/>
        </w:rPr>
        <w:t xml:space="preserve"> for </w:t>
      </w:r>
      <w:proofErr w:type="gramStart"/>
      <w:r w:rsidR="00252A69" w:rsidRPr="00274A2D">
        <w:rPr>
          <w:rFonts w:ascii="Arial" w:hAnsi="Arial" w:cs="Arial"/>
          <w:sz w:val="24"/>
          <w:szCs w:val="24"/>
        </w:rPr>
        <w:t>Colonoscopy :</w:t>
      </w:r>
      <w:proofErr w:type="gramEnd"/>
      <w:r w:rsidR="00252A69" w:rsidRPr="00274A2D">
        <w:rPr>
          <w:rFonts w:ascii="Arial" w:hAnsi="Arial" w:cs="Arial"/>
          <w:sz w:val="24"/>
          <w:szCs w:val="24"/>
        </w:rPr>
        <w:t xml:space="preserve"> a prospective evaluation of predicted versus actual dosing requirements. Gastro </w:t>
      </w:r>
      <w:proofErr w:type="spellStart"/>
      <w:r w:rsidR="00252A69" w:rsidRPr="00274A2D">
        <w:rPr>
          <w:rFonts w:ascii="Arial" w:hAnsi="Arial" w:cs="Arial"/>
          <w:sz w:val="24"/>
          <w:szCs w:val="24"/>
        </w:rPr>
        <w:t>intest</w:t>
      </w:r>
      <w:proofErr w:type="spellEnd"/>
      <w:r w:rsidR="00252A69" w:rsidRPr="00274A2D">
        <w:rPr>
          <w:rFonts w:ascii="Arial" w:hAnsi="Arial" w:cs="Arial"/>
          <w:sz w:val="24"/>
          <w:szCs w:val="24"/>
        </w:rPr>
        <w:t xml:space="preserve"> </w:t>
      </w:r>
      <w:proofErr w:type="spellStart"/>
      <w:r w:rsidR="00252A69" w:rsidRPr="00274A2D">
        <w:rPr>
          <w:rFonts w:ascii="Arial" w:hAnsi="Arial" w:cs="Arial"/>
          <w:sz w:val="24"/>
          <w:szCs w:val="24"/>
        </w:rPr>
        <w:t>Endosc</w:t>
      </w:r>
      <w:proofErr w:type="spellEnd"/>
      <w:r w:rsidR="00252A69" w:rsidRPr="00274A2D">
        <w:rPr>
          <w:rFonts w:ascii="Arial" w:hAnsi="Arial" w:cs="Arial"/>
          <w:sz w:val="24"/>
          <w:szCs w:val="24"/>
        </w:rPr>
        <w:t xml:space="preserve"> </w:t>
      </w:r>
      <w:proofErr w:type="gramStart"/>
      <w:r w:rsidR="00252A69" w:rsidRPr="00274A2D">
        <w:rPr>
          <w:rFonts w:ascii="Arial" w:hAnsi="Arial" w:cs="Arial"/>
          <w:sz w:val="24"/>
          <w:szCs w:val="24"/>
        </w:rPr>
        <w:t>1992 ;</w:t>
      </w:r>
      <w:proofErr w:type="gramEnd"/>
      <w:r w:rsidR="00252A69" w:rsidRPr="00274A2D">
        <w:rPr>
          <w:rFonts w:ascii="Arial" w:hAnsi="Arial" w:cs="Arial"/>
          <w:sz w:val="24"/>
          <w:szCs w:val="24"/>
        </w:rPr>
        <w:t xml:space="preserve"> 38 : 651 – 56.</w:t>
      </w:r>
    </w:p>
    <w:p w:rsidR="00252A69" w:rsidRPr="00274A2D" w:rsidRDefault="00252A69" w:rsidP="00FD29EC">
      <w:pPr>
        <w:spacing w:line="480" w:lineRule="auto"/>
        <w:jc w:val="both"/>
        <w:rPr>
          <w:rFonts w:ascii="Arial" w:hAnsi="Arial" w:cs="Arial"/>
          <w:sz w:val="24"/>
          <w:szCs w:val="24"/>
        </w:rPr>
      </w:pPr>
      <w:r w:rsidRPr="00274A2D">
        <w:rPr>
          <w:rFonts w:ascii="Arial" w:hAnsi="Arial" w:cs="Arial"/>
          <w:sz w:val="24"/>
          <w:szCs w:val="24"/>
        </w:rPr>
        <w:t>16.</w:t>
      </w:r>
      <w:r w:rsidRPr="00274A2D">
        <w:rPr>
          <w:rFonts w:ascii="Arial" w:hAnsi="Arial" w:cs="Arial"/>
          <w:sz w:val="24"/>
          <w:szCs w:val="24"/>
        </w:rPr>
        <w:tab/>
      </w:r>
      <w:r w:rsidR="00BB2FEA" w:rsidRPr="00274A2D">
        <w:rPr>
          <w:rFonts w:ascii="Arial" w:hAnsi="Arial" w:cs="Arial"/>
          <w:sz w:val="24"/>
          <w:szCs w:val="24"/>
        </w:rPr>
        <w:t xml:space="preserve">Rodrigo MR, </w:t>
      </w:r>
      <w:proofErr w:type="spellStart"/>
      <w:r w:rsidR="00BB2FEA" w:rsidRPr="00274A2D">
        <w:rPr>
          <w:rFonts w:ascii="Arial" w:hAnsi="Arial" w:cs="Arial"/>
          <w:sz w:val="24"/>
          <w:szCs w:val="24"/>
        </w:rPr>
        <w:t>Jonsson</w:t>
      </w:r>
      <w:proofErr w:type="spellEnd"/>
      <w:r w:rsidR="00BB2FEA" w:rsidRPr="00274A2D">
        <w:rPr>
          <w:rFonts w:ascii="Arial" w:hAnsi="Arial" w:cs="Arial"/>
          <w:sz w:val="24"/>
          <w:szCs w:val="24"/>
        </w:rPr>
        <w:t xml:space="preserve"> E. Conscious sedation with </w:t>
      </w:r>
      <w:proofErr w:type="spellStart"/>
      <w:r w:rsidR="00BB2FEA" w:rsidRPr="00274A2D">
        <w:rPr>
          <w:rFonts w:ascii="Arial" w:hAnsi="Arial" w:cs="Arial"/>
          <w:sz w:val="24"/>
          <w:szCs w:val="24"/>
        </w:rPr>
        <w:t>Propofol</w:t>
      </w:r>
      <w:proofErr w:type="spellEnd"/>
      <w:r w:rsidR="00BB2FEA" w:rsidRPr="00274A2D">
        <w:rPr>
          <w:rFonts w:ascii="Arial" w:hAnsi="Arial" w:cs="Arial"/>
          <w:sz w:val="24"/>
          <w:szCs w:val="24"/>
        </w:rPr>
        <w:t xml:space="preserve">. Br Dent J 1989 Feb </w:t>
      </w:r>
      <w:proofErr w:type="gramStart"/>
      <w:r w:rsidR="00BB2FEA" w:rsidRPr="00274A2D">
        <w:rPr>
          <w:rFonts w:ascii="Arial" w:hAnsi="Arial" w:cs="Arial"/>
          <w:sz w:val="24"/>
          <w:szCs w:val="24"/>
        </w:rPr>
        <w:t>11 :</w:t>
      </w:r>
      <w:proofErr w:type="gramEnd"/>
      <w:r w:rsidR="00BB2FEA" w:rsidRPr="00274A2D">
        <w:rPr>
          <w:rFonts w:ascii="Arial" w:hAnsi="Arial" w:cs="Arial"/>
          <w:sz w:val="24"/>
          <w:szCs w:val="24"/>
        </w:rPr>
        <w:t xml:space="preserve"> 166 (3) : 75 – 80.</w:t>
      </w:r>
    </w:p>
    <w:p w:rsidR="00BB2FEA" w:rsidRPr="00274A2D" w:rsidRDefault="00BB2FEA" w:rsidP="00FD29EC">
      <w:pPr>
        <w:spacing w:line="480" w:lineRule="auto"/>
        <w:jc w:val="both"/>
        <w:rPr>
          <w:rFonts w:ascii="Arial" w:hAnsi="Arial" w:cs="Arial"/>
          <w:sz w:val="24"/>
          <w:szCs w:val="24"/>
        </w:rPr>
      </w:pPr>
      <w:r w:rsidRPr="00274A2D">
        <w:rPr>
          <w:rFonts w:ascii="Arial" w:hAnsi="Arial" w:cs="Arial"/>
          <w:sz w:val="24"/>
          <w:szCs w:val="24"/>
        </w:rPr>
        <w:t>17.</w:t>
      </w:r>
      <w:r w:rsidRPr="00274A2D">
        <w:rPr>
          <w:rFonts w:ascii="Arial" w:hAnsi="Arial" w:cs="Arial"/>
          <w:sz w:val="24"/>
          <w:szCs w:val="24"/>
        </w:rPr>
        <w:tab/>
      </w:r>
      <w:r w:rsidR="004067D1" w:rsidRPr="00274A2D">
        <w:rPr>
          <w:rFonts w:ascii="Arial" w:hAnsi="Arial" w:cs="Arial"/>
          <w:sz w:val="24"/>
          <w:szCs w:val="24"/>
        </w:rPr>
        <w:t xml:space="preserve">De Andres J, </w:t>
      </w:r>
      <w:proofErr w:type="spellStart"/>
      <w:r w:rsidR="004067D1" w:rsidRPr="00274A2D">
        <w:rPr>
          <w:rFonts w:ascii="Arial" w:hAnsi="Arial" w:cs="Arial"/>
          <w:sz w:val="24"/>
          <w:szCs w:val="24"/>
        </w:rPr>
        <w:t>Bolinches</w:t>
      </w:r>
      <w:proofErr w:type="spellEnd"/>
      <w:r w:rsidR="004067D1" w:rsidRPr="00274A2D">
        <w:rPr>
          <w:rFonts w:ascii="Arial" w:hAnsi="Arial" w:cs="Arial"/>
          <w:sz w:val="24"/>
          <w:szCs w:val="24"/>
        </w:rPr>
        <w:t xml:space="preserve"> R. Comparative study of </w:t>
      </w:r>
      <w:proofErr w:type="spellStart"/>
      <w:r w:rsidR="004067D1" w:rsidRPr="00274A2D">
        <w:rPr>
          <w:rFonts w:ascii="Arial" w:hAnsi="Arial" w:cs="Arial"/>
          <w:sz w:val="24"/>
          <w:szCs w:val="24"/>
        </w:rPr>
        <w:t>Propofol</w:t>
      </w:r>
      <w:proofErr w:type="spellEnd"/>
      <w:r w:rsidR="004067D1" w:rsidRPr="00274A2D">
        <w:rPr>
          <w:rFonts w:ascii="Arial" w:hAnsi="Arial" w:cs="Arial"/>
          <w:sz w:val="24"/>
          <w:szCs w:val="24"/>
        </w:rPr>
        <w:t xml:space="preserve"> and </w:t>
      </w:r>
      <w:proofErr w:type="spellStart"/>
      <w:r w:rsidR="004067D1" w:rsidRPr="00274A2D">
        <w:rPr>
          <w:rFonts w:ascii="Arial" w:hAnsi="Arial" w:cs="Arial"/>
          <w:sz w:val="24"/>
          <w:szCs w:val="24"/>
        </w:rPr>
        <w:t>Midazolam</w:t>
      </w:r>
      <w:proofErr w:type="spellEnd"/>
      <w:r w:rsidR="004067D1" w:rsidRPr="00274A2D">
        <w:rPr>
          <w:rFonts w:ascii="Arial" w:hAnsi="Arial" w:cs="Arial"/>
          <w:sz w:val="24"/>
          <w:szCs w:val="24"/>
        </w:rPr>
        <w:t xml:space="preserve"> for sedation in regional </w:t>
      </w:r>
      <w:proofErr w:type="spellStart"/>
      <w:r w:rsidR="004067D1" w:rsidRPr="00274A2D">
        <w:rPr>
          <w:rFonts w:ascii="Arial" w:hAnsi="Arial" w:cs="Arial"/>
          <w:sz w:val="24"/>
          <w:szCs w:val="24"/>
        </w:rPr>
        <w:t>anaesthesia</w:t>
      </w:r>
      <w:proofErr w:type="spellEnd"/>
      <w:r w:rsidR="004067D1" w:rsidRPr="00274A2D">
        <w:rPr>
          <w:rFonts w:ascii="Arial" w:hAnsi="Arial" w:cs="Arial"/>
          <w:sz w:val="24"/>
          <w:szCs w:val="24"/>
        </w:rPr>
        <w:t xml:space="preserve">. Rev </w:t>
      </w:r>
      <w:proofErr w:type="spellStart"/>
      <w:r w:rsidR="004067D1" w:rsidRPr="00274A2D">
        <w:rPr>
          <w:rFonts w:ascii="Arial" w:hAnsi="Arial" w:cs="Arial"/>
          <w:sz w:val="24"/>
          <w:szCs w:val="24"/>
        </w:rPr>
        <w:t>Esp</w:t>
      </w:r>
      <w:proofErr w:type="spellEnd"/>
      <w:r w:rsidR="004067D1" w:rsidRPr="00274A2D">
        <w:rPr>
          <w:rFonts w:ascii="Arial" w:hAnsi="Arial" w:cs="Arial"/>
          <w:sz w:val="24"/>
          <w:szCs w:val="24"/>
        </w:rPr>
        <w:t xml:space="preserve"> </w:t>
      </w:r>
      <w:proofErr w:type="spellStart"/>
      <w:r w:rsidR="004067D1" w:rsidRPr="00274A2D">
        <w:rPr>
          <w:rFonts w:ascii="Arial" w:hAnsi="Arial" w:cs="Arial"/>
          <w:sz w:val="24"/>
          <w:szCs w:val="24"/>
        </w:rPr>
        <w:t>Anestesiol</w:t>
      </w:r>
      <w:proofErr w:type="spellEnd"/>
      <w:r w:rsidR="004067D1" w:rsidRPr="00274A2D">
        <w:rPr>
          <w:rFonts w:ascii="Arial" w:hAnsi="Arial" w:cs="Arial"/>
          <w:sz w:val="24"/>
          <w:szCs w:val="24"/>
        </w:rPr>
        <w:t xml:space="preserve"> </w:t>
      </w:r>
      <w:proofErr w:type="spellStart"/>
      <w:r w:rsidR="004067D1" w:rsidRPr="00274A2D">
        <w:rPr>
          <w:rFonts w:ascii="Arial" w:hAnsi="Arial" w:cs="Arial"/>
          <w:sz w:val="24"/>
          <w:szCs w:val="24"/>
        </w:rPr>
        <w:t>Reanim</w:t>
      </w:r>
      <w:proofErr w:type="spellEnd"/>
      <w:r w:rsidR="004067D1" w:rsidRPr="00274A2D">
        <w:rPr>
          <w:rFonts w:ascii="Arial" w:hAnsi="Arial" w:cs="Arial"/>
          <w:sz w:val="24"/>
          <w:szCs w:val="24"/>
        </w:rPr>
        <w:t xml:space="preserve"> 1993 Nov – </w:t>
      </w:r>
      <w:proofErr w:type="gramStart"/>
      <w:r w:rsidR="004067D1" w:rsidRPr="00274A2D">
        <w:rPr>
          <w:rFonts w:ascii="Arial" w:hAnsi="Arial" w:cs="Arial"/>
          <w:sz w:val="24"/>
          <w:szCs w:val="24"/>
        </w:rPr>
        <w:t>Dec ;</w:t>
      </w:r>
      <w:proofErr w:type="gramEnd"/>
      <w:r w:rsidR="004067D1" w:rsidRPr="00274A2D">
        <w:rPr>
          <w:rFonts w:ascii="Arial" w:hAnsi="Arial" w:cs="Arial"/>
          <w:sz w:val="24"/>
          <w:szCs w:val="24"/>
        </w:rPr>
        <w:t xml:space="preserve"> 40 (6) : 354 – 9.</w:t>
      </w:r>
    </w:p>
    <w:p w:rsidR="004067D1" w:rsidRPr="00274A2D" w:rsidRDefault="004067D1" w:rsidP="00FD29EC">
      <w:pPr>
        <w:spacing w:line="480" w:lineRule="auto"/>
        <w:jc w:val="both"/>
        <w:rPr>
          <w:rFonts w:ascii="Arial" w:hAnsi="Arial" w:cs="Arial"/>
          <w:sz w:val="24"/>
          <w:szCs w:val="24"/>
        </w:rPr>
      </w:pPr>
      <w:r w:rsidRPr="00274A2D">
        <w:rPr>
          <w:rFonts w:ascii="Arial" w:hAnsi="Arial" w:cs="Arial"/>
          <w:sz w:val="24"/>
          <w:szCs w:val="24"/>
        </w:rPr>
        <w:lastRenderedPageBreak/>
        <w:t>18.</w:t>
      </w:r>
      <w:r w:rsidRPr="00274A2D">
        <w:rPr>
          <w:rFonts w:ascii="Arial" w:hAnsi="Arial" w:cs="Arial"/>
          <w:sz w:val="24"/>
          <w:szCs w:val="24"/>
        </w:rPr>
        <w:tab/>
        <w:t xml:space="preserve">Crawford M, Pollock J, Anderson K. Comparison </w:t>
      </w:r>
      <w:proofErr w:type="gramStart"/>
      <w:r w:rsidRPr="00274A2D">
        <w:rPr>
          <w:rFonts w:ascii="Arial" w:hAnsi="Arial" w:cs="Arial"/>
          <w:sz w:val="24"/>
          <w:szCs w:val="24"/>
        </w:rPr>
        <w:t>Of</w:t>
      </w:r>
      <w:proofErr w:type="gramEnd"/>
      <w:r w:rsidRPr="00274A2D">
        <w:rPr>
          <w:rFonts w:ascii="Arial" w:hAnsi="Arial" w:cs="Arial"/>
          <w:sz w:val="24"/>
          <w:szCs w:val="24"/>
        </w:rPr>
        <w:t xml:space="preserve"> </w:t>
      </w:r>
      <w:proofErr w:type="spellStart"/>
      <w:r w:rsidRPr="00274A2D">
        <w:rPr>
          <w:rFonts w:ascii="Arial" w:hAnsi="Arial" w:cs="Arial"/>
          <w:sz w:val="24"/>
          <w:szCs w:val="24"/>
        </w:rPr>
        <w:t>Midazolam</w:t>
      </w:r>
      <w:proofErr w:type="spellEnd"/>
      <w:r w:rsidRPr="00274A2D">
        <w:rPr>
          <w:rFonts w:ascii="Arial" w:hAnsi="Arial" w:cs="Arial"/>
          <w:sz w:val="24"/>
          <w:szCs w:val="24"/>
        </w:rPr>
        <w:t xml:space="preserve"> with </w:t>
      </w:r>
      <w:proofErr w:type="spellStart"/>
      <w:r w:rsidRPr="00274A2D">
        <w:rPr>
          <w:rFonts w:ascii="Arial" w:hAnsi="Arial" w:cs="Arial"/>
          <w:sz w:val="24"/>
          <w:szCs w:val="24"/>
        </w:rPr>
        <w:t>Propofol</w:t>
      </w:r>
      <w:proofErr w:type="spellEnd"/>
      <w:r w:rsidRPr="00274A2D">
        <w:rPr>
          <w:rFonts w:ascii="Arial" w:hAnsi="Arial" w:cs="Arial"/>
          <w:sz w:val="24"/>
          <w:szCs w:val="24"/>
        </w:rPr>
        <w:t xml:space="preserve"> for sedation in outpatient </w:t>
      </w:r>
      <w:proofErr w:type="spellStart"/>
      <w:r w:rsidRPr="00274A2D">
        <w:rPr>
          <w:rFonts w:ascii="Arial" w:hAnsi="Arial" w:cs="Arial"/>
          <w:sz w:val="24"/>
          <w:szCs w:val="24"/>
        </w:rPr>
        <w:t>bronchoscopy</w:t>
      </w:r>
      <w:proofErr w:type="spellEnd"/>
      <w:r w:rsidRPr="00274A2D">
        <w:rPr>
          <w:rFonts w:ascii="Arial" w:hAnsi="Arial" w:cs="Arial"/>
          <w:sz w:val="24"/>
          <w:szCs w:val="24"/>
        </w:rPr>
        <w:t xml:space="preserve">. Br J </w:t>
      </w:r>
      <w:proofErr w:type="spellStart"/>
      <w:r w:rsidRPr="00274A2D">
        <w:rPr>
          <w:rFonts w:ascii="Arial" w:hAnsi="Arial" w:cs="Arial"/>
          <w:sz w:val="24"/>
          <w:szCs w:val="24"/>
        </w:rPr>
        <w:t>Anaesth</w:t>
      </w:r>
      <w:proofErr w:type="spellEnd"/>
      <w:r w:rsidRPr="00274A2D">
        <w:rPr>
          <w:rFonts w:ascii="Arial" w:hAnsi="Arial" w:cs="Arial"/>
          <w:sz w:val="24"/>
          <w:szCs w:val="24"/>
        </w:rPr>
        <w:t xml:space="preserve"> </w:t>
      </w:r>
      <w:proofErr w:type="gramStart"/>
      <w:r w:rsidRPr="00274A2D">
        <w:rPr>
          <w:rFonts w:ascii="Arial" w:hAnsi="Arial" w:cs="Arial"/>
          <w:sz w:val="24"/>
          <w:szCs w:val="24"/>
        </w:rPr>
        <w:t>1993 ;</w:t>
      </w:r>
      <w:proofErr w:type="gramEnd"/>
      <w:r w:rsidRPr="00274A2D">
        <w:rPr>
          <w:rFonts w:ascii="Arial" w:hAnsi="Arial" w:cs="Arial"/>
          <w:sz w:val="24"/>
          <w:szCs w:val="24"/>
        </w:rPr>
        <w:t xml:space="preserve"> 70 : 419 – 22.</w:t>
      </w:r>
    </w:p>
    <w:p w:rsidR="004067D1" w:rsidRPr="00274A2D" w:rsidRDefault="0099723C" w:rsidP="00FD29EC">
      <w:pPr>
        <w:spacing w:line="480" w:lineRule="auto"/>
        <w:jc w:val="both"/>
        <w:rPr>
          <w:rFonts w:ascii="Arial" w:hAnsi="Arial" w:cs="Arial"/>
          <w:sz w:val="24"/>
          <w:szCs w:val="24"/>
        </w:rPr>
      </w:pPr>
      <w:r w:rsidRPr="00274A2D">
        <w:rPr>
          <w:rFonts w:ascii="Arial" w:hAnsi="Arial" w:cs="Arial"/>
          <w:sz w:val="24"/>
          <w:szCs w:val="24"/>
        </w:rPr>
        <w:t>19.</w:t>
      </w:r>
      <w:r w:rsidRPr="00274A2D">
        <w:rPr>
          <w:rFonts w:ascii="Arial" w:hAnsi="Arial" w:cs="Arial"/>
          <w:sz w:val="24"/>
          <w:szCs w:val="24"/>
        </w:rPr>
        <w:tab/>
        <w:t xml:space="preserve">Tung A, Rosenthal M. </w:t>
      </w:r>
      <w:proofErr w:type="gramStart"/>
      <w:r w:rsidRPr="00274A2D">
        <w:rPr>
          <w:rFonts w:ascii="Arial" w:hAnsi="Arial" w:cs="Arial"/>
          <w:sz w:val="24"/>
          <w:szCs w:val="24"/>
        </w:rPr>
        <w:t>Patients</w:t>
      </w:r>
      <w:proofErr w:type="gramEnd"/>
      <w:r w:rsidRPr="00274A2D">
        <w:rPr>
          <w:rFonts w:ascii="Arial" w:hAnsi="Arial" w:cs="Arial"/>
          <w:sz w:val="24"/>
          <w:szCs w:val="24"/>
        </w:rPr>
        <w:t xml:space="preserve"> requiring sedative. In critical care clinics </w:t>
      </w:r>
      <w:proofErr w:type="gramStart"/>
      <w:r w:rsidRPr="00274A2D">
        <w:rPr>
          <w:rFonts w:ascii="Arial" w:hAnsi="Arial" w:cs="Arial"/>
          <w:sz w:val="24"/>
          <w:szCs w:val="24"/>
        </w:rPr>
        <w:t>1995 ;</w:t>
      </w:r>
      <w:proofErr w:type="gramEnd"/>
      <w:r w:rsidRPr="00274A2D">
        <w:rPr>
          <w:rFonts w:ascii="Arial" w:hAnsi="Arial" w:cs="Arial"/>
          <w:sz w:val="24"/>
          <w:szCs w:val="24"/>
        </w:rPr>
        <w:t xml:space="preserve"> 11 : 791 – 802.</w:t>
      </w:r>
    </w:p>
    <w:sectPr w:rsidR="004067D1" w:rsidRPr="00274A2D" w:rsidSect="00DA5C26">
      <w:headerReference w:type="default" r:id="rId9"/>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743" w:rsidRDefault="002D2743" w:rsidP="0010155F">
      <w:pPr>
        <w:spacing w:after="0" w:line="240" w:lineRule="auto"/>
      </w:pPr>
      <w:r>
        <w:separator/>
      </w:r>
    </w:p>
  </w:endnote>
  <w:endnote w:type="continuationSeparator" w:id="0">
    <w:p w:rsidR="002D2743" w:rsidRDefault="002D2743" w:rsidP="00101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743" w:rsidRDefault="002D2743" w:rsidP="0010155F">
      <w:pPr>
        <w:spacing w:after="0" w:line="240" w:lineRule="auto"/>
      </w:pPr>
      <w:r>
        <w:separator/>
      </w:r>
    </w:p>
  </w:footnote>
  <w:footnote w:type="continuationSeparator" w:id="0">
    <w:p w:rsidR="002D2743" w:rsidRDefault="002D2743" w:rsidP="001015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712"/>
      <w:docPartObj>
        <w:docPartGallery w:val="Page Numbers (Top of Page)"/>
        <w:docPartUnique/>
      </w:docPartObj>
    </w:sdtPr>
    <w:sdtContent>
      <w:p w:rsidR="0010155F" w:rsidRDefault="00067AC5">
        <w:pPr>
          <w:pStyle w:val="Header"/>
          <w:jc w:val="right"/>
        </w:pPr>
        <w:fldSimple w:instr=" PAGE   \* MERGEFORMAT ">
          <w:r w:rsidR="00944D07">
            <w:rPr>
              <w:noProof/>
            </w:rPr>
            <w:t>15</w:t>
          </w:r>
        </w:fldSimple>
      </w:p>
    </w:sdtContent>
  </w:sdt>
  <w:p w:rsidR="0010155F" w:rsidRDefault="001015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35180"/>
    <w:multiLevelType w:val="hybridMultilevel"/>
    <w:tmpl w:val="4514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B5206"/>
    <w:rsid w:val="0001047C"/>
    <w:rsid w:val="000120EB"/>
    <w:rsid w:val="00017EE6"/>
    <w:rsid w:val="00047431"/>
    <w:rsid w:val="000663FD"/>
    <w:rsid w:val="00067AC5"/>
    <w:rsid w:val="000706C3"/>
    <w:rsid w:val="000728AC"/>
    <w:rsid w:val="000A4241"/>
    <w:rsid w:val="000B3AE0"/>
    <w:rsid w:val="000B3FF8"/>
    <w:rsid w:val="000D0FBE"/>
    <w:rsid w:val="000E10C0"/>
    <w:rsid w:val="000F3A43"/>
    <w:rsid w:val="001002C1"/>
    <w:rsid w:val="0010155F"/>
    <w:rsid w:val="001343CB"/>
    <w:rsid w:val="001374B7"/>
    <w:rsid w:val="00140047"/>
    <w:rsid w:val="001619D7"/>
    <w:rsid w:val="001804C0"/>
    <w:rsid w:val="0019024A"/>
    <w:rsid w:val="00194B51"/>
    <w:rsid w:val="001A6ED1"/>
    <w:rsid w:val="001D77A6"/>
    <w:rsid w:val="001F0618"/>
    <w:rsid w:val="001F177D"/>
    <w:rsid w:val="001F4168"/>
    <w:rsid w:val="001F533B"/>
    <w:rsid w:val="001F5E58"/>
    <w:rsid w:val="0020315D"/>
    <w:rsid w:val="00204F2A"/>
    <w:rsid w:val="00206B14"/>
    <w:rsid w:val="002109D2"/>
    <w:rsid w:val="002347B4"/>
    <w:rsid w:val="0024667E"/>
    <w:rsid w:val="00252A69"/>
    <w:rsid w:val="00274A2D"/>
    <w:rsid w:val="00296322"/>
    <w:rsid w:val="002A0AC1"/>
    <w:rsid w:val="002A59E9"/>
    <w:rsid w:val="002C658A"/>
    <w:rsid w:val="002D2743"/>
    <w:rsid w:val="002F4397"/>
    <w:rsid w:val="003127E7"/>
    <w:rsid w:val="00360870"/>
    <w:rsid w:val="003675CC"/>
    <w:rsid w:val="003734A1"/>
    <w:rsid w:val="00390C6B"/>
    <w:rsid w:val="00392C3F"/>
    <w:rsid w:val="003A2029"/>
    <w:rsid w:val="003A24E2"/>
    <w:rsid w:val="003B1835"/>
    <w:rsid w:val="00405FB0"/>
    <w:rsid w:val="004067D1"/>
    <w:rsid w:val="004108DB"/>
    <w:rsid w:val="00425935"/>
    <w:rsid w:val="00444E47"/>
    <w:rsid w:val="0044748F"/>
    <w:rsid w:val="004522EA"/>
    <w:rsid w:val="00472D6B"/>
    <w:rsid w:val="00487C05"/>
    <w:rsid w:val="004C4730"/>
    <w:rsid w:val="004D315E"/>
    <w:rsid w:val="004D6B79"/>
    <w:rsid w:val="004E614E"/>
    <w:rsid w:val="004E7C5A"/>
    <w:rsid w:val="00512BE5"/>
    <w:rsid w:val="00515514"/>
    <w:rsid w:val="00525092"/>
    <w:rsid w:val="0053484D"/>
    <w:rsid w:val="0054144C"/>
    <w:rsid w:val="005514F5"/>
    <w:rsid w:val="00571E20"/>
    <w:rsid w:val="005C629A"/>
    <w:rsid w:val="005E1FC4"/>
    <w:rsid w:val="005F29BB"/>
    <w:rsid w:val="00603C13"/>
    <w:rsid w:val="00634E3D"/>
    <w:rsid w:val="00634ED9"/>
    <w:rsid w:val="006374EA"/>
    <w:rsid w:val="006401EE"/>
    <w:rsid w:val="006863F7"/>
    <w:rsid w:val="006F4824"/>
    <w:rsid w:val="00710247"/>
    <w:rsid w:val="00717452"/>
    <w:rsid w:val="00721C82"/>
    <w:rsid w:val="00745CB6"/>
    <w:rsid w:val="0074766C"/>
    <w:rsid w:val="00750E72"/>
    <w:rsid w:val="0076129F"/>
    <w:rsid w:val="0077309E"/>
    <w:rsid w:val="00776986"/>
    <w:rsid w:val="007A37AA"/>
    <w:rsid w:val="007A7849"/>
    <w:rsid w:val="007C4B41"/>
    <w:rsid w:val="007D3CE8"/>
    <w:rsid w:val="007F2097"/>
    <w:rsid w:val="00813D68"/>
    <w:rsid w:val="00820451"/>
    <w:rsid w:val="00820BF8"/>
    <w:rsid w:val="00827488"/>
    <w:rsid w:val="00827F71"/>
    <w:rsid w:val="00833848"/>
    <w:rsid w:val="008524CB"/>
    <w:rsid w:val="00897A75"/>
    <w:rsid w:val="008E4F27"/>
    <w:rsid w:val="008F2A27"/>
    <w:rsid w:val="008F4517"/>
    <w:rsid w:val="00906B3F"/>
    <w:rsid w:val="00934BE8"/>
    <w:rsid w:val="009441A2"/>
    <w:rsid w:val="009449D0"/>
    <w:rsid w:val="00944D07"/>
    <w:rsid w:val="00944DB7"/>
    <w:rsid w:val="00991591"/>
    <w:rsid w:val="009946D0"/>
    <w:rsid w:val="0099723C"/>
    <w:rsid w:val="009A14EC"/>
    <w:rsid w:val="009A1885"/>
    <w:rsid w:val="009C4EC8"/>
    <w:rsid w:val="009D1694"/>
    <w:rsid w:val="009F7082"/>
    <w:rsid w:val="00A15308"/>
    <w:rsid w:val="00A4414E"/>
    <w:rsid w:val="00A647C9"/>
    <w:rsid w:val="00A82CBF"/>
    <w:rsid w:val="00A95307"/>
    <w:rsid w:val="00A9569E"/>
    <w:rsid w:val="00A96D5F"/>
    <w:rsid w:val="00AA6391"/>
    <w:rsid w:val="00AB5206"/>
    <w:rsid w:val="00AC7DD4"/>
    <w:rsid w:val="00AE0EDF"/>
    <w:rsid w:val="00AF0CA4"/>
    <w:rsid w:val="00B13EFC"/>
    <w:rsid w:val="00B14427"/>
    <w:rsid w:val="00B266C6"/>
    <w:rsid w:val="00B57B9C"/>
    <w:rsid w:val="00B8169D"/>
    <w:rsid w:val="00BA6D95"/>
    <w:rsid w:val="00BB2FEA"/>
    <w:rsid w:val="00BC03F8"/>
    <w:rsid w:val="00BD66C8"/>
    <w:rsid w:val="00BE1313"/>
    <w:rsid w:val="00BE51BD"/>
    <w:rsid w:val="00C0568A"/>
    <w:rsid w:val="00C13B88"/>
    <w:rsid w:val="00C155DF"/>
    <w:rsid w:val="00C15EEF"/>
    <w:rsid w:val="00C20DB5"/>
    <w:rsid w:val="00C21F38"/>
    <w:rsid w:val="00C93B3F"/>
    <w:rsid w:val="00CA3424"/>
    <w:rsid w:val="00CE2034"/>
    <w:rsid w:val="00CF3F0D"/>
    <w:rsid w:val="00D20E64"/>
    <w:rsid w:val="00D215FE"/>
    <w:rsid w:val="00D27E75"/>
    <w:rsid w:val="00D40562"/>
    <w:rsid w:val="00D43EA7"/>
    <w:rsid w:val="00D874B6"/>
    <w:rsid w:val="00D97857"/>
    <w:rsid w:val="00DA5C26"/>
    <w:rsid w:val="00DA6F48"/>
    <w:rsid w:val="00DC31C9"/>
    <w:rsid w:val="00E0459F"/>
    <w:rsid w:val="00E270B4"/>
    <w:rsid w:val="00E30E71"/>
    <w:rsid w:val="00E45D19"/>
    <w:rsid w:val="00E52BCB"/>
    <w:rsid w:val="00E54A1D"/>
    <w:rsid w:val="00E6165F"/>
    <w:rsid w:val="00E7144F"/>
    <w:rsid w:val="00E7468F"/>
    <w:rsid w:val="00E84E34"/>
    <w:rsid w:val="00EB6AC8"/>
    <w:rsid w:val="00EE4B21"/>
    <w:rsid w:val="00F019EC"/>
    <w:rsid w:val="00F07092"/>
    <w:rsid w:val="00F37BDC"/>
    <w:rsid w:val="00F4252B"/>
    <w:rsid w:val="00F425CE"/>
    <w:rsid w:val="00F438D2"/>
    <w:rsid w:val="00F55E70"/>
    <w:rsid w:val="00F8284A"/>
    <w:rsid w:val="00F86DCB"/>
    <w:rsid w:val="00F8730E"/>
    <w:rsid w:val="00FA0C44"/>
    <w:rsid w:val="00FA39FB"/>
    <w:rsid w:val="00FA4219"/>
    <w:rsid w:val="00FA51CA"/>
    <w:rsid w:val="00FB0734"/>
    <w:rsid w:val="00FD29EC"/>
    <w:rsid w:val="00FE1318"/>
    <w:rsid w:val="00FF3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8A"/>
    <w:pPr>
      <w:ind w:left="720"/>
      <w:contextualSpacing/>
    </w:pPr>
  </w:style>
  <w:style w:type="table" w:styleId="TableGrid">
    <w:name w:val="Table Grid"/>
    <w:basedOn w:val="TableNormal"/>
    <w:uiPriority w:val="59"/>
    <w:rsid w:val="0060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30E71"/>
  </w:style>
  <w:style w:type="paragraph" w:customStyle="1" w:styleId="title">
    <w:name w:val="title"/>
    <w:basedOn w:val="Normal"/>
    <w:rsid w:val="003127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7431"/>
    <w:rPr>
      <w:color w:val="0000FF" w:themeColor="hyperlink"/>
      <w:u w:val="single"/>
    </w:rPr>
  </w:style>
  <w:style w:type="paragraph" w:styleId="Header">
    <w:name w:val="header"/>
    <w:basedOn w:val="Normal"/>
    <w:link w:val="HeaderChar"/>
    <w:uiPriority w:val="99"/>
    <w:unhideWhenUsed/>
    <w:rsid w:val="0010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55F"/>
  </w:style>
  <w:style w:type="paragraph" w:styleId="Footer">
    <w:name w:val="footer"/>
    <w:basedOn w:val="Normal"/>
    <w:link w:val="FooterChar"/>
    <w:uiPriority w:val="99"/>
    <w:semiHidden/>
    <w:unhideWhenUsed/>
    <w:rsid w:val="001015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5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edehteshamhaidernaqvi@yahoo.com" TargetMode="External"/><Relationship Id="rId3" Type="http://schemas.openxmlformats.org/officeDocument/2006/relationships/settings" Target="settings.xml"/><Relationship Id="rId7" Type="http://schemas.openxmlformats.org/officeDocument/2006/relationships/hyperlink" Target="mailto:asjadshari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15</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AMMAD</dc:creator>
  <cp:keywords/>
  <dc:description/>
  <cp:lastModifiedBy>Syed Ehtesham Haider Naqvi</cp:lastModifiedBy>
  <cp:revision>165</cp:revision>
  <cp:lastPrinted>2013-10-21T08:41:00Z</cp:lastPrinted>
  <dcterms:created xsi:type="dcterms:W3CDTF">2013-10-21T07:09:00Z</dcterms:created>
  <dcterms:modified xsi:type="dcterms:W3CDTF">2015-11-04T15:39:00Z</dcterms:modified>
</cp:coreProperties>
</file>