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3FE" w:rsidRPr="002573FE" w:rsidRDefault="005A32DA" w:rsidP="002573FE">
      <w:pPr>
        <w:rPr>
          <w:rFonts w:ascii="Times New Roman" w:hAnsi="Times New Roman" w:cs="Times New Roman"/>
          <w:b/>
          <w:sz w:val="28"/>
          <w:szCs w:val="28"/>
        </w:rPr>
      </w:pPr>
      <w:r>
        <w:rPr>
          <w:rFonts w:ascii="Times New Roman" w:hAnsi="Times New Roman" w:cs="Times New Roman"/>
          <w:b/>
          <w:sz w:val="28"/>
          <w:szCs w:val="28"/>
        </w:rPr>
        <w:t>CORRELATES</w:t>
      </w:r>
      <w:r w:rsidRPr="002573FE">
        <w:rPr>
          <w:rFonts w:ascii="Times New Roman" w:hAnsi="Times New Roman" w:cs="Times New Roman"/>
          <w:b/>
          <w:sz w:val="28"/>
          <w:szCs w:val="28"/>
        </w:rPr>
        <w:t xml:space="preserve"> </w:t>
      </w:r>
      <w:r w:rsidR="002573FE" w:rsidRPr="002573FE">
        <w:rPr>
          <w:rFonts w:ascii="Times New Roman" w:hAnsi="Times New Roman" w:cs="Times New Roman"/>
          <w:b/>
          <w:sz w:val="28"/>
          <w:szCs w:val="28"/>
        </w:rPr>
        <w:t xml:space="preserve">OF SEXUALLY TRANSMITTED INFECTIONS  </w:t>
      </w:r>
    </w:p>
    <w:p w:rsidR="002573FE" w:rsidRPr="002573FE" w:rsidRDefault="002573FE" w:rsidP="002573FE">
      <w:pPr>
        <w:rPr>
          <w:rFonts w:ascii="Times New Roman" w:hAnsi="Times New Roman" w:cs="Times New Roman"/>
          <w:b/>
          <w:sz w:val="16"/>
          <w:szCs w:val="16"/>
        </w:rPr>
      </w:pPr>
      <w:r w:rsidRPr="002573FE">
        <w:rPr>
          <w:rFonts w:ascii="Times New Roman" w:hAnsi="Times New Roman" w:cs="Times New Roman"/>
          <w:b/>
          <w:sz w:val="16"/>
          <w:szCs w:val="16"/>
        </w:rPr>
        <w:t xml:space="preserve">JAMAL ABDUL NASIR, MUHAMMAD IMRAN </w:t>
      </w:r>
      <w:r w:rsidR="001C0339" w:rsidRPr="002573FE">
        <w:rPr>
          <w:rFonts w:ascii="Times New Roman" w:hAnsi="Times New Roman" w:cs="Times New Roman"/>
          <w:b/>
          <w:sz w:val="16"/>
          <w:szCs w:val="16"/>
        </w:rPr>
        <w:t xml:space="preserve">* </w:t>
      </w:r>
      <w:r w:rsidR="001C0339">
        <w:rPr>
          <w:rFonts w:ascii="Times New Roman" w:hAnsi="Times New Roman" w:cs="Times New Roman"/>
          <w:b/>
          <w:sz w:val="16"/>
          <w:szCs w:val="16"/>
        </w:rPr>
        <w:t>and</w:t>
      </w:r>
      <w:r w:rsidR="00F45F3B">
        <w:rPr>
          <w:rFonts w:ascii="Times New Roman" w:hAnsi="Times New Roman" w:cs="Times New Roman"/>
          <w:b/>
          <w:sz w:val="16"/>
          <w:szCs w:val="16"/>
        </w:rPr>
        <w:t xml:space="preserve"> SYED ARIF AHMED ZAIDI**</w:t>
      </w:r>
      <w:r w:rsidRPr="002573FE">
        <w:rPr>
          <w:rFonts w:ascii="Times New Roman" w:hAnsi="Times New Roman" w:cs="Times New Roman"/>
          <w:b/>
          <w:sz w:val="16"/>
          <w:szCs w:val="16"/>
        </w:rPr>
        <w:t xml:space="preserve">  </w:t>
      </w:r>
    </w:p>
    <w:p w:rsidR="00937198" w:rsidRDefault="002573FE" w:rsidP="001C0339">
      <w:pPr>
        <w:jc w:val="both"/>
        <w:rPr>
          <w:rFonts w:ascii="Times New Roman" w:hAnsi="Times New Roman" w:cs="Times New Roman"/>
          <w:sz w:val="16"/>
          <w:szCs w:val="16"/>
        </w:rPr>
      </w:pPr>
      <w:r w:rsidRPr="002573FE">
        <w:rPr>
          <w:rFonts w:ascii="Times New Roman" w:hAnsi="Times New Roman" w:cs="Times New Roman"/>
          <w:sz w:val="16"/>
          <w:szCs w:val="16"/>
        </w:rPr>
        <w:t xml:space="preserve">Director Sub Campus Rahim </w:t>
      </w:r>
      <w:proofErr w:type="spellStart"/>
      <w:r w:rsidRPr="002573FE">
        <w:rPr>
          <w:rFonts w:ascii="Times New Roman" w:hAnsi="Times New Roman" w:cs="Times New Roman"/>
          <w:sz w:val="16"/>
          <w:szCs w:val="16"/>
        </w:rPr>
        <w:t>Yar</w:t>
      </w:r>
      <w:proofErr w:type="spellEnd"/>
      <w:r w:rsidRPr="002573FE">
        <w:rPr>
          <w:rFonts w:ascii="Times New Roman" w:hAnsi="Times New Roman" w:cs="Times New Roman"/>
          <w:sz w:val="16"/>
          <w:szCs w:val="16"/>
        </w:rPr>
        <w:t xml:space="preserve"> Khan (RYK) &amp; Assistant Professor of Statistics, The Islamia University of Bahawalpur, Pakistan: njamal76@hotmail.com *MS, Department of Statistics, The Islamia University of Bahawalpur, Bahawalpur, Pakistan: Imranshakoor84@yahoo.com **Department of community medicine, Quaid-e-</w:t>
      </w:r>
      <w:proofErr w:type="spellStart"/>
      <w:r w:rsidRPr="002573FE">
        <w:rPr>
          <w:rFonts w:ascii="Times New Roman" w:hAnsi="Times New Roman" w:cs="Times New Roman"/>
          <w:sz w:val="16"/>
          <w:szCs w:val="16"/>
        </w:rPr>
        <w:t>Azam</w:t>
      </w:r>
      <w:proofErr w:type="spellEnd"/>
      <w:r w:rsidRPr="002573FE">
        <w:rPr>
          <w:rFonts w:ascii="Times New Roman" w:hAnsi="Times New Roman" w:cs="Times New Roman"/>
          <w:sz w:val="16"/>
          <w:szCs w:val="16"/>
        </w:rPr>
        <w:t xml:space="preserve"> Medical College Bahawalpur</w:t>
      </w:r>
    </w:p>
    <w:p w:rsidR="00F562C7" w:rsidRDefault="00F562C7" w:rsidP="002573FE">
      <w:pPr>
        <w:rPr>
          <w:rFonts w:ascii="Times New Roman" w:hAnsi="Times New Roman" w:cs="Times New Roman"/>
          <w:sz w:val="16"/>
          <w:szCs w:val="16"/>
        </w:rPr>
      </w:pPr>
    </w:p>
    <w:p w:rsidR="00F562C7" w:rsidRPr="00F750E7" w:rsidRDefault="00F562C7" w:rsidP="00937198">
      <w:pPr>
        <w:tabs>
          <w:tab w:val="center" w:pos="4513"/>
        </w:tabs>
        <w:autoSpaceDE w:val="0"/>
        <w:autoSpaceDN w:val="0"/>
        <w:adjustRightInd w:val="0"/>
        <w:spacing w:after="0" w:line="240" w:lineRule="auto"/>
        <w:jc w:val="both"/>
        <w:rPr>
          <w:rFonts w:ascii="Times New Roman" w:hAnsi="Times New Roman" w:cs="Times New Roman"/>
          <w:sz w:val="20"/>
          <w:szCs w:val="20"/>
        </w:rPr>
      </w:pPr>
      <w:r w:rsidRPr="00F750E7">
        <w:rPr>
          <w:rFonts w:ascii="Times New Roman" w:hAnsi="Times New Roman" w:cs="Times New Roman"/>
          <w:b/>
          <w:sz w:val="20"/>
          <w:szCs w:val="20"/>
        </w:rPr>
        <w:t>Background</w:t>
      </w:r>
      <w:r w:rsidRPr="00F750E7">
        <w:rPr>
          <w:rFonts w:ascii="Times New Roman" w:hAnsi="Times New Roman" w:cs="Times New Roman"/>
          <w:sz w:val="20"/>
          <w:szCs w:val="20"/>
        </w:rPr>
        <w:t xml:space="preserve">: The idea of the study to seek access to socio demographic determinants that </w:t>
      </w:r>
      <w:r w:rsidR="00CB4D9F" w:rsidRPr="00F750E7">
        <w:rPr>
          <w:rFonts w:ascii="Times New Roman" w:hAnsi="Times New Roman" w:cs="Times New Roman"/>
          <w:sz w:val="20"/>
          <w:szCs w:val="20"/>
        </w:rPr>
        <w:t>are</w:t>
      </w:r>
      <w:r w:rsidRPr="00F750E7">
        <w:rPr>
          <w:rFonts w:ascii="Times New Roman" w:hAnsi="Times New Roman" w:cs="Times New Roman"/>
          <w:sz w:val="20"/>
          <w:szCs w:val="20"/>
        </w:rPr>
        <w:t xml:space="preserve"> </w:t>
      </w:r>
      <w:r w:rsidR="00CB4D9F" w:rsidRPr="00F750E7">
        <w:rPr>
          <w:rFonts w:ascii="Times New Roman" w:hAnsi="Times New Roman" w:cs="Times New Roman"/>
          <w:sz w:val="20"/>
          <w:szCs w:val="20"/>
        </w:rPr>
        <w:t>associated with</w:t>
      </w:r>
      <w:r w:rsidRPr="00F750E7">
        <w:rPr>
          <w:rFonts w:ascii="Times New Roman" w:hAnsi="Times New Roman" w:cs="Times New Roman"/>
          <w:sz w:val="20"/>
          <w:szCs w:val="20"/>
        </w:rPr>
        <w:t xml:space="preserve"> sexually transmitted infections (STIs) among Pakistani </w:t>
      </w:r>
      <w:r w:rsidR="0037364D" w:rsidRPr="00F750E7">
        <w:rPr>
          <w:rFonts w:ascii="Times New Roman" w:hAnsi="Times New Roman" w:cs="Times New Roman"/>
          <w:sz w:val="20"/>
          <w:szCs w:val="20"/>
        </w:rPr>
        <w:t>male of</w:t>
      </w:r>
      <w:r w:rsidRPr="00F750E7">
        <w:rPr>
          <w:rFonts w:ascii="Times New Roman" w:hAnsi="Times New Roman" w:cs="Times New Roman"/>
          <w:sz w:val="20"/>
          <w:szCs w:val="20"/>
        </w:rPr>
        <w:t xml:space="preserve"> reproductive age. </w:t>
      </w:r>
      <w:r w:rsidRPr="00F750E7">
        <w:rPr>
          <w:rFonts w:ascii="Times New Roman" w:hAnsi="Times New Roman" w:cs="Times New Roman"/>
          <w:b/>
          <w:sz w:val="20"/>
          <w:szCs w:val="20"/>
        </w:rPr>
        <w:t>Methods</w:t>
      </w:r>
      <w:r w:rsidRPr="00F750E7">
        <w:rPr>
          <w:rFonts w:ascii="Times New Roman" w:hAnsi="Times New Roman" w:cs="Times New Roman"/>
          <w:sz w:val="20"/>
          <w:szCs w:val="20"/>
        </w:rPr>
        <w:t xml:space="preserve">: Bivariate and </w:t>
      </w:r>
      <w:r w:rsidR="0037364D" w:rsidRPr="00F750E7">
        <w:rPr>
          <w:rFonts w:ascii="Times New Roman" w:hAnsi="Times New Roman" w:cs="Times New Roman"/>
          <w:sz w:val="20"/>
          <w:szCs w:val="20"/>
        </w:rPr>
        <w:t>binary</w:t>
      </w:r>
      <w:r w:rsidRPr="00F750E7">
        <w:rPr>
          <w:rFonts w:ascii="Times New Roman" w:hAnsi="Times New Roman" w:cs="Times New Roman"/>
          <w:sz w:val="20"/>
          <w:szCs w:val="20"/>
        </w:rPr>
        <w:t xml:space="preserve"> logistic regression analysis carried out by using the Pakistan demographic and health survey data set 2012-13. </w:t>
      </w:r>
      <w:r w:rsidRPr="00F750E7">
        <w:rPr>
          <w:rFonts w:ascii="Times New Roman" w:hAnsi="Times New Roman" w:cs="Times New Roman"/>
          <w:b/>
          <w:sz w:val="20"/>
          <w:szCs w:val="20"/>
        </w:rPr>
        <w:t>Results</w:t>
      </w:r>
      <w:r w:rsidRPr="00F750E7">
        <w:rPr>
          <w:rFonts w:ascii="Times New Roman" w:hAnsi="Times New Roman" w:cs="Times New Roman"/>
          <w:sz w:val="20"/>
          <w:szCs w:val="20"/>
        </w:rPr>
        <w:t xml:space="preserve">: </w:t>
      </w:r>
      <w:r w:rsidR="0037364D" w:rsidRPr="00F750E7">
        <w:rPr>
          <w:rFonts w:ascii="Times New Roman" w:hAnsi="Times New Roman" w:cs="Times New Roman"/>
          <w:sz w:val="20"/>
          <w:szCs w:val="20"/>
        </w:rPr>
        <w:t>Every 7 out of 10 ever married men have heard about STIs and every 5 out of 10 believed that the risk of getting HIV/ADS can be reduced by always using condoms during sex.</w:t>
      </w:r>
      <w:r w:rsidRPr="00F750E7">
        <w:rPr>
          <w:rFonts w:ascii="Times New Roman" w:hAnsi="Times New Roman" w:cs="Times New Roman"/>
          <w:sz w:val="20"/>
          <w:szCs w:val="20"/>
        </w:rPr>
        <w:t xml:space="preserve"> Bivariate analysis revealed that age, palace of residence, </w:t>
      </w:r>
      <w:r w:rsidR="0037364D" w:rsidRPr="00F750E7">
        <w:rPr>
          <w:rFonts w:ascii="Times New Roman" w:hAnsi="Times New Roman" w:cs="Times New Roman"/>
          <w:sz w:val="20"/>
          <w:szCs w:val="20"/>
        </w:rPr>
        <w:t>education status, media access and wealth index</w:t>
      </w:r>
      <w:r w:rsidRPr="00F750E7">
        <w:rPr>
          <w:rFonts w:ascii="Times New Roman" w:hAnsi="Times New Roman" w:cs="Times New Roman"/>
          <w:sz w:val="20"/>
          <w:szCs w:val="20"/>
        </w:rPr>
        <w:t xml:space="preserve"> are found to be significant</w:t>
      </w:r>
      <w:r w:rsidR="0037364D" w:rsidRPr="00F750E7">
        <w:rPr>
          <w:rFonts w:ascii="Times New Roman" w:hAnsi="Times New Roman" w:cs="Times New Roman"/>
          <w:sz w:val="20"/>
          <w:szCs w:val="20"/>
        </w:rPr>
        <w:t xml:space="preserve"> .i.e. (p&lt;0.000)</w:t>
      </w:r>
      <w:r w:rsidRPr="00F750E7">
        <w:rPr>
          <w:rFonts w:ascii="Times New Roman" w:hAnsi="Times New Roman" w:cs="Times New Roman"/>
          <w:sz w:val="20"/>
          <w:szCs w:val="20"/>
        </w:rPr>
        <w:t xml:space="preserve"> with respect to </w:t>
      </w:r>
      <w:r w:rsidR="0037364D" w:rsidRPr="00F750E7">
        <w:rPr>
          <w:rFonts w:ascii="Times New Roman" w:hAnsi="Times New Roman" w:cs="Times New Roman"/>
          <w:sz w:val="20"/>
          <w:szCs w:val="20"/>
        </w:rPr>
        <w:t>STIs knowledge</w:t>
      </w:r>
      <w:r w:rsidRPr="00F750E7">
        <w:rPr>
          <w:rFonts w:ascii="Times New Roman" w:hAnsi="Times New Roman" w:cs="Times New Roman"/>
          <w:sz w:val="20"/>
          <w:szCs w:val="20"/>
        </w:rPr>
        <w:t xml:space="preserve">. </w:t>
      </w:r>
      <w:r w:rsidR="0037364D" w:rsidRPr="00F750E7">
        <w:rPr>
          <w:rFonts w:ascii="Times New Roman" w:hAnsi="Times New Roman" w:cs="Times New Roman"/>
          <w:sz w:val="20"/>
          <w:szCs w:val="20"/>
        </w:rPr>
        <w:t>Binary logistic regression</w:t>
      </w:r>
      <w:r w:rsidRPr="00F750E7">
        <w:rPr>
          <w:rFonts w:ascii="Times New Roman" w:hAnsi="Times New Roman" w:cs="Times New Roman"/>
          <w:sz w:val="20"/>
          <w:szCs w:val="20"/>
        </w:rPr>
        <w:t xml:space="preserve"> model conformed that younger </w:t>
      </w:r>
      <w:r w:rsidR="0037364D" w:rsidRPr="00F750E7">
        <w:rPr>
          <w:rFonts w:ascii="Times New Roman" w:hAnsi="Times New Roman" w:cs="Times New Roman"/>
          <w:sz w:val="20"/>
          <w:szCs w:val="20"/>
        </w:rPr>
        <w:t>respondents</w:t>
      </w:r>
      <w:r w:rsidRPr="00F750E7">
        <w:rPr>
          <w:rFonts w:ascii="Times New Roman" w:hAnsi="Times New Roman" w:cs="Times New Roman"/>
          <w:sz w:val="20"/>
          <w:szCs w:val="20"/>
        </w:rPr>
        <w:t xml:space="preserve"> were </w:t>
      </w:r>
      <w:r w:rsidR="0037364D" w:rsidRPr="00F750E7">
        <w:rPr>
          <w:rFonts w:ascii="Times New Roman" w:hAnsi="Times New Roman" w:cs="Times New Roman"/>
          <w:sz w:val="20"/>
          <w:szCs w:val="20"/>
        </w:rPr>
        <w:t>sufficient lack of knowledge [</w:t>
      </w:r>
      <w:r w:rsidRPr="00F750E7">
        <w:rPr>
          <w:rFonts w:ascii="Times New Roman" w:hAnsi="Times New Roman" w:cs="Times New Roman"/>
          <w:sz w:val="20"/>
          <w:szCs w:val="20"/>
        </w:rPr>
        <w:t>OR=</w:t>
      </w:r>
      <w:r w:rsidR="00937198" w:rsidRPr="00F750E7">
        <w:rPr>
          <w:rFonts w:ascii="Times New Roman" w:hAnsi="Times New Roman" w:cs="Times New Roman"/>
          <w:sz w:val="20"/>
          <w:szCs w:val="20"/>
        </w:rPr>
        <w:t>0.127</w:t>
      </w:r>
      <w:r w:rsidRPr="00F750E7">
        <w:rPr>
          <w:rFonts w:ascii="Times New Roman" w:hAnsi="Times New Roman" w:cs="Times New Roman"/>
          <w:sz w:val="20"/>
          <w:szCs w:val="20"/>
        </w:rPr>
        <w:t xml:space="preserve">] </w:t>
      </w:r>
      <w:r w:rsidR="00937198" w:rsidRPr="00F750E7">
        <w:rPr>
          <w:rFonts w:ascii="Times New Roman" w:hAnsi="Times New Roman" w:cs="Times New Roman"/>
          <w:sz w:val="20"/>
          <w:szCs w:val="20"/>
        </w:rPr>
        <w:t>compared to upper age group. Urban were more prone to knew about STIs [OR=</w:t>
      </w:r>
      <w:r w:rsidR="00937198" w:rsidRPr="00F750E7">
        <w:rPr>
          <w:rFonts w:ascii="Times New Roman" w:eastAsia="Times New Roman" w:hAnsi="Times New Roman" w:cs="Times New Roman"/>
          <w:sz w:val="20"/>
          <w:szCs w:val="20"/>
          <w:lang w:eastAsia="en-GB"/>
        </w:rPr>
        <w:t>1.740</w:t>
      </w:r>
      <w:r w:rsidR="00937198" w:rsidRPr="00F750E7">
        <w:rPr>
          <w:rFonts w:ascii="Times New Roman" w:hAnsi="Times New Roman" w:cs="Times New Roman"/>
          <w:sz w:val="20"/>
          <w:szCs w:val="20"/>
        </w:rPr>
        <w:t>] compared to their counterpart those lived in rural areas. Illiterate respondents h</w:t>
      </w:r>
      <w:r w:rsidR="00CB4D9F" w:rsidRPr="00F750E7">
        <w:rPr>
          <w:rFonts w:ascii="Times New Roman" w:hAnsi="Times New Roman" w:cs="Times New Roman"/>
          <w:sz w:val="20"/>
          <w:szCs w:val="20"/>
        </w:rPr>
        <w:t>ad less</w:t>
      </w:r>
      <w:r w:rsidR="00937198" w:rsidRPr="00F750E7">
        <w:rPr>
          <w:rFonts w:ascii="Times New Roman" w:hAnsi="Times New Roman" w:cs="Times New Roman"/>
          <w:sz w:val="20"/>
          <w:szCs w:val="20"/>
        </w:rPr>
        <w:t xml:space="preserve"> knowledge regarding STIs [OR=.037] compared to their counterpart with higher education status. Media exposure was also positively associated with knowledge of STIs. The respondents reading newspaper, listening radio and watching television had more knowledge regarding STIs [OR= 2.082, 1.240 and 1.936] compared to those who ha</w:t>
      </w:r>
      <w:r w:rsidR="007C6791" w:rsidRPr="00F750E7">
        <w:rPr>
          <w:rFonts w:ascii="Times New Roman" w:hAnsi="Times New Roman" w:cs="Times New Roman"/>
          <w:sz w:val="20"/>
          <w:szCs w:val="20"/>
        </w:rPr>
        <w:t>d</w:t>
      </w:r>
      <w:r w:rsidR="00937198" w:rsidRPr="00F750E7">
        <w:rPr>
          <w:rFonts w:ascii="Times New Roman" w:hAnsi="Times New Roman" w:cs="Times New Roman"/>
          <w:sz w:val="20"/>
          <w:szCs w:val="20"/>
        </w:rPr>
        <w:t xml:space="preserve"> no access to any sort of media modes respectively. </w:t>
      </w:r>
      <w:r w:rsidR="00937198" w:rsidRPr="00F750E7">
        <w:rPr>
          <w:rFonts w:ascii="Times New Roman" w:hAnsi="Times New Roman" w:cs="Times New Roman"/>
          <w:b/>
          <w:sz w:val="20"/>
          <w:szCs w:val="20"/>
        </w:rPr>
        <w:t>Conclusion</w:t>
      </w:r>
      <w:r w:rsidR="00937198" w:rsidRPr="00F750E7">
        <w:rPr>
          <w:rFonts w:ascii="Times New Roman" w:hAnsi="Times New Roman" w:cs="Times New Roman"/>
          <w:sz w:val="20"/>
          <w:szCs w:val="20"/>
        </w:rPr>
        <w:t xml:space="preserve">: </w:t>
      </w:r>
      <w:r w:rsidRPr="00F750E7">
        <w:rPr>
          <w:rFonts w:ascii="Times New Roman" w:hAnsi="Times New Roman" w:cs="Times New Roman"/>
          <w:sz w:val="20"/>
          <w:szCs w:val="20"/>
        </w:rPr>
        <w:t xml:space="preserve">These statistical outcomes about </w:t>
      </w:r>
      <w:r w:rsidR="00937198" w:rsidRPr="00F750E7">
        <w:rPr>
          <w:rFonts w:ascii="Times New Roman" w:hAnsi="Times New Roman" w:cs="Times New Roman"/>
          <w:sz w:val="20"/>
          <w:szCs w:val="20"/>
        </w:rPr>
        <w:t xml:space="preserve">STIs knowledge </w:t>
      </w:r>
      <w:r w:rsidRPr="00F750E7">
        <w:rPr>
          <w:rFonts w:ascii="Times New Roman" w:hAnsi="Times New Roman" w:cs="Times New Roman"/>
          <w:sz w:val="20"/>
          <w:szCs w:val="20"/>
        </w:rPr>
        <w:t xml:space="preserve">and exploration of significant socio demographic factors of ever married men can be an emerging for </w:t>
      </w:r>
      <w:r w:rsidR="00937198" w:rsidRPr="00F750E7">
        <w:rPr>
          <w:rFonts w:ascii="Times New Roman" w:hAnsi="Times New Roman" w:cs="Times New Roman"/>
          <w:sz w:val="20"/>
          <w:szCs w:val="20"/>
        </w:rPr>
        <w:t>disease prevention</w:t>
      </w:r>
      <w:r w:rsidRPr="00F750E7">
        <w:rPr>
          <w:rFonts w:ascii="Times New Roman" w:hAnsi="Times New Roman" w:cs="Times New Roman"/>
          <w:sz w:val="20"/>
          <w:szCs w:val="20"/>
        </w:rPr>
        <w:t xml:space="preserve"> </w:t>
      </w:r>
      <w:r w:rsidR="00937198" w:rsidRPr="00F750E7">
        <w:rPr>
          <w:rFonts w:ascii="Times New Roman" w:hAnsi="Times New Roman" w:cs="Times New Roman"/>
          <w:sz w:val="20"/>
          <w:szCs w:val="20"/>
        </w:rPr>
        <w:t xml:space="preserve">and </w:t>
      </w:r>
      <w:r w:rsidRPr="00F750E7">
        <w:rPr>
          <w:rFonts w:ascii="Times New Roman" w:hAnsi="Times New Roman" w:cs="Times New Roman"/>
          <w:sz w:val="20"/>
          <w:szCs w:val="20"/>
        </w:rPr>
        <w:t xml:space="preserve">management. </w:t>
      </w:r>
    </w:p>
    <w:p w:rsidR="00BC00D1" w:rsidRPr="00F750E7" w:rsidRDefault="00F562C7" w:rsidP="00BC00D1">
      <w:pPr>
        <w:jc w:val="both"/>
        <w:rPr>
          <w:rFonts w:ascii="Times New Roman" w:hAnsi="Times New Roman" w:cs="Times New Roman"/>
          <w:sz w:val="20"/>
          <w:szCs w:val="20"/>
        </w:rPr>
      </w:pPr>
      <w:r w:rsidRPr="00F750E7">
        <w:rPr>
          <w:rFonts w:ascii="Times New Roman" w:hAnsi="Times New Roman" w:cs="Times New Roman"/>
          <w:b/>
          <w:sz w:val="20"/>
          <w:szCs w:val="20"/>
        </w:rPr>
        <w:t>Keywords</w:t>
      </w:r>
      <w:r w:rsidRPr="00F750E7">
        <w:rPr>
          <w:rFonts w:ascii="Times New Roman" w:hAnsi="Times New Roman" w:cs="Times New Roman"/>
          <w:sz w:val="20"/>
          <w:szCs w:val="20"/>
        </w:rPr>
        <w:t xml:space="preserve">: </w:t>
      </w:r>
      <w:r w:rsidR="00757BD3" w:rsidRPr="00F750E7">
        <w:rPr>
          <w:rFonts w:ascii="Times New Roman" w:hAnsi="Times New Roman" w:cs="Times New Roman"/>
          <w:sz w:val="20"/>
          <w:szCs w:val="20"/>
        </w:rPr>
        <w:t>Binary</w:t>
      </w:r>
      <w:r w:rsidRPr="00F750E7">
        <w:rPr>
          <w:rFonts w:ascii="Times New Roman" w:hAnsi="Times New Roman" w:cs="Times New Roman"/>
          <w:sz w:val="20"/>
          <w:szCs w:val="20"/>
        </w:rPr>
        <w:t xml:space="preserve"> logistic regression; Pakistan; socio demographic </w:t>
      </w:r>
      <w:r w:rsidR="00757BD3" w:rsidRPr="00F750E7">
        <w:rPr>
          <w:rFonts w:ascii="Times New Roman" w:hAnsi="Times New Roman" w:cs="Times New Roman"/>
          <w:sz w:val="20"/>
          <w:szCs w:val="20"/>
        </w:rPr>
        <w:t>determinants; STIs</w:t>
      </w:r>
      <w:r w:rsidRPr="00F750E7">
        <w:rPr>
          <w:rFonts w:ascii="Times New Roman" w:hAnsi="Times New Roman" w:cs="Times New Roman"/>
          <w:sz w:val="20"/>
          <w:szCs w:val="20"/>
        </w:rPr>
        <w:t xml:space="preserve">  </w:t>
      </w:r>
    </w:p>
    <w:p w:rsidR="00542441" w:rsidRPr="00F146C9" w:rsidRDefault="00542441" w:rsidP="00BC00D1">
      <w:pPr>
        <w:jc w:val="both"/>
        <w:rPr>
          <w:rFonts w:ascii="Times New Roman" w:hAnsi="Times New Roman" w:cs="Times New Roman"/>
          <w:sz w:val="20"/>
          <w:szCs w:val="20"/>
        </w:rPr>
      </w:pPr>
    </w:p>
    <w:p w:rsidR="00F146C9" w:rsidRPr="00F146C9" w:rsidRDefault="002573FE" w:rsidP="00F146C9">
      <w:pPr>
        <w:jc w:val="both"/>
        <w:rPr>
          <w:rFonts w:ascii="Times New Roman" w:hAnsi="Times New Roman" w:cs="Times New Roman"/>
          <w:sz w:val="20"/>
          <w:szCs w:val="20"/>
        </w:rPr>
      </w:pPr>
      <w:r w:rsidRPr="00F146C9">
        <w:rPr>
          <w:rFonts w:ascii="Times New Roman" w:hAnsi="Times New Roman" w:cs="Times New Roman"/>
          <w:b/>
          <w:sz w:val="20"/>
          <w:szCs w:val="20"/>
        </w:rPr>
        <w:t>Introduction:</w:t>
      </w:r>
      <w:r w:rsidRPr="00F146C9">
        <w:rPr>
          <w:rFonts w:ascii="Times New Roman" w:hAnsi="Times New Roman" w:cs="Times New Roman"/>
          <w:sz w:val="20"/>
          <w:szCs w:val="20"/>
        </w:rPr>
        <w:t xml:space="preserve"> </w:t>
      </w:r>
      <w:r w:rsidR="00F146C9" w:rsidRPr="00F146C9">
        <w:rPr>
          <w:rFonts w:ascii="Times New Roman" w:hAnsi="Times New Roman" w:cs="Times New Roman"/>
          <w:sz w:val="20"/>
          <w:szCs w:val="20"/>
        </w:rPr>
        <w:t xml:space="preserve">Pakistan, the second most populous Muslim country after Indonesia in the world, where the society is still not accepted the </w:t>
      </w:r>
      <w:r w:rsidR="00EB29DE" w:rsidRPr="00F146C9">
        <w:rPr>
          <w:rFonts w:ascii="Times New Roman" w:hAnsi="Times New Roman" w:cs="Times New Roman"/>
          <w:sz w:val="20"/>
          <w:szCs w:val="20"/>
        </w:rPr>
        <w:t xml:space="preserve">HIV/AIDS and other </w:t>
      </w:r>
      <w:r w:rsidR="00EB29DE">
        <w:rPr>
          <w:rFonts w:ascii="Times New Roman" w:hAnsi="Times New Roman" w:cs="Times New Roman"/>
          <w:sz w:val="20"/>
          <w:szCs w:val="20"/>
        </w:rPr>
        <w:t>STDs</w:t>
      </w:r>
      <w:r w:rsidR="00CB4D9F">
        <w:rPr>
          <w:rFonts w:ascii="Times New Roman" w:hAnsi="Times New Roman" w:cs="Times New Roman"/>
          <w:sz w:val="20"/>
          <w:szCs w:val="20"/>
        </w:rPr>
        <w:t xml:space="preserve"> due to </w:t>
      </w:r>
      <w:r w:rsidR="00F146C9" w:rsidRPr="00F146C9">
        <w:rPr>
          <w:rFonts w:ascii="Times New Roman" w:hAnsi="Times New Roman" w:cs="Times New Roman"/>
          <w:sz w:val="20"/>
          <w:szCs w:val="20"/>
        </w:rPr>
        <w:t xml:space="preserve">old age stigma and taboos related to </w:t>
      </w:r>
      <w:r w:rsidR="00EB29DE">
        <w:rPr>
          <w:rFonts w:ascii="Times New Roman" w:hAnsi="Times New Roman" w:cs="Times New Roman"/>
          <w:sz w:val="20"/>
          <w:szCs w:val="20"/>
        </w:rPr>
        <w:t>these diseases</w:t>
      </w:r>
      <w:r w:rsidR="00F146C9" w:rsidRPr="00F146C9">
        <w:rPr>
          <w:rFonts w:ascii="Times New Roman" w:hAnsi="Times New Roman" w:cs="Times New Roman"/>
          <w:sz w:val="20"/>
          <w:szCs w:val="20"/>
        </w:rPr>
        <w:t xml:space="preserve">, </w:t>
      </w:r>
      <w:r w:rsidR="00EB29DE">
        <w:rPr>
          <w:rFonts w:ascii="Times New Roman" w:hAnsi="Times New Roman" w:cs="Times New Roman"/>
          <w:sz w:val="20"/>
          <w:szCs w:val="20"/>
        </w:rPr>
        <w:t>particularly</w:t>
      </w:r>
      <w:r w:rsidR="00F146C9" w:rsidRPr="00F146C9">
        <w:rPr>
          <w:rFonts w:ascii="Times New Roman" w:hAnsi="Times New Roman" w:cs="Times New Roman"/>
          <w:sz w:val="20"/>
          <w:szCs w:val="20"/>
        </w:rPr>
        <w:t xml:space="preserve"> in </w:t>
      </w:r>
      <w:r w:rsidR="00CB4D9F">
        <w:rPr>
          <w:rFonts w:ascii="Times New Roman" w:hAnsi="Times New Roman" w:cs="Times New Roman"/>
          <w:sz w:val="20"/>
          <w:szCs w:val="20"/>
        </w:rPr>
        <w:t>remote areas</w:t>
      </w:r>
      <w:r w:rsidR="00F146C9" w:rsidRPr="00F146C9">
        <w:rPr>
          <w:rFonts w:ascii="Times New Roman" w:hAnsi="Times New Roman" w:cs="Times New Roman"/>
          <w:sz w:val="20"/>
          <w:szCs w:val="20"/>
        </w:rPr>
        <w:t xml:space="preserve"> where these</w:t>
      </w:r>
      <w:r w:rsidR="00F146C9">
        <w:rPr>
          <w:rFonts w:ascii="Times New Roman" w:hAnsi="Times New Roman" w:cs="Times New Roman"/>
          <w:sz w:val="20"/>
          <w:szCs w:val="20"/>
        </w:rPr>
        <w:t xml:space="preserve"> diseases</w:t>
      </w:r>
      <w:r w:rsidR="00F146C9" w:rsidRPr="00F146C9">
        <w:rPr>
          <w:rFonts w:ascii="Times New Roman" w:hAnsi="Times New Roman" w:cs="Times New Roman"/>
          <w:sz w:val="20"/>
          <w:szCs w:val="20"/>
        </w:rPr>
        <w:t xml:space="preserve"> considered as a very shameful and people hide their diseases and not seeking any </w:t>
      </w:r>
      <w:r w:rsidR="003F1D8E">
        <w:rPr>
          <w:rFonts w:ascii="Times New Roman" w:hAnsi="Times New Roman" w:cs="Times New Roman"/>
          <w:sz w:val="20"/>
          <w:szCs w:val="20"/>
        </w:rPr>
        <w:t xml:space="preserve">sort of </w:t>
      </w:r>
      <w:r w:rsidR="00F146C9" w:rsidRPr="00F146C9">
        <w:rPr>
          <w:rFonts w:ascii="Times New Roman" w:hAnsi="Times New Roman" w:cs="Times New Roman"/>
          <w:sz w:val="20"/>
          <w:szCs w:val="20"/>
        </w:rPr>
        <w:t xml:space="preserve">treatment due to low literacy, poverty and social norms. Pakistan has started experience </w:t>
      </w:r>
      <w:r w:rsidR="00CB4D9F">
        <w:rPr>
          <w:rFonts w:ascii="Times New Roman" w:hAnsi="Times New Roman" w:cs="Times New Roman"/>
          <w:sz w:val="20"/>
          <w:szCs w:val="20"/>
        </w:rPr>
        <w:t xml:space="preserve">the </w:t>
      </w:r>
      <w:r w:rsidR="00CB4D9F" w:rsidRPr="00F146C9">
        <w:rPr>
          <w:rFonts w:ascii="Times New Roman" w:hAnsi="Times New Roman" w:cs="Times New Roman"/>
          <w:sz w:val="20"/>
          <w:szCs w:val="20"/>
        </w:rPr>
        <w:t>threat</w:t>
      </w:r>
      <w:r w:rsidR="00F146C9" w:rsidRPr="00F146C9">
        <w:rPr>
          <w:rFonts w:ascii="Times New Roman" w:hAnsi="Times New Roman" w:cs="Times New Roman"/>
          <w:sz w:val="20"/>
          <w:szCs w:val="20"/>
        </w:rPr>
        <w:t xml:space="preserve"> </w:t>
      </w:r>
      <w:r w:rsidR="00CB4D9F">
        <w:rPr>
          <w:rFonts w:ascii="Times New Roman" w:hAnsi="Times New Roman" w:cs="Times New Roman"/>
          <w:sz w:val="20"/>
          <w:szCs w:val="20"/>
        </w:rPr>
        <w:t>of</w:t>
      </w:r>
      <w:r w:rsidR="00F146C9" w:rsidRPr="00F146C9">
        <w:rPr>
          <w:rFonts w:ascii="Times New Roman" w:hAnsi="Times New Roman" w:cs="Times New Roman"/>
          <w:sz w:val="20"/>
          <w:szCs w:val="20"/>
        </w:rPr>
        <w:t xml:space="preserve"> HIV/AIDS and other STIs </w:t>
      </w:r>
      <w:r w:rsidR="00EB29DE">
        <w:rPr>
          <w:rFonts w:ascii="Times New Roman" w:hAnsi="Times New Roman" w:cs="Times New Roman"/>
          <w:sz w:val="20"/>
          <w:szCs w:val="20"/>
        </w:rPr>
        <w:t xml:space="preserve">and </w:t>
      </w:r>
      <w:r w:rsidR="00F146C9" w:rsidRPr="00F146C9">
        <w:rPr>
          <w:rFonts w:ascii="Times New Roman" w:hAnsi="Times New Roman" w:cs="Times New Roman"/>
          <w:sz w:val="20"/>
          <w:szCs w:val="20"/>
        </w:rPr>
        <w:t>jumped from low to prevalence to concentrated epidemic category</w:t>
      </w:r>
      <w:r w:rsidR="00771CBF">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1</w:t>
      </w:r>
      <w:r w:rsidR="00771CBF">
        <w:rPr>
          <w:rFonts w:ascii="Times New Roman" w:hAnsi="Times New Roman" w:cs="Times New Roman"/>
          <w:sz w:val="20"/>
          <w:szCs w:val="20"/>
        </w:rPr>
        <w:t xml:space="preserve"> </w:t>
      </w:r>
      <w:r w:rsidR="00F146C9" w:rsidRPr="00F146C9">
        <w:rPr>
          <w:rFonts w:ascii="Times New Roman" w:hAnsi="Times New Roman" w:cs="Times New Roman"/>
          <w:sz w:val="20"/>
          <w:szCs w:val="20"/>
        </w:rPr>
        <w:t>The prevalence rate of STIs amongst the urban men in Pakistan, Karachi (8.5%) followed by Lahore (5.3%), Faisalabad (4.0%) Quetta (4.3%), Rawalpi</w:t>
      </w:r>
      <w:r w:rsidR="00F83A28">
        <w:rPr>
          <w:rFonts w:ascii="Times New Roman" w:hAnsi="Times New Roman" w:cs="Times New Roman"/>
          <w:sz w:val="20"/>
          <w:szCs w:val="20"/>
        </w:rPr>
        <w:t>ndi (2.5%) and Peshawar (2.0%)</w:t>
      </w:r>
      <w:r w:rsidR="00F146C9" w:rsidRPr="00F146C9">
        <w:rPr>
          <w:rFonts w:ascii="Times New Roman" w:hAnsi="Times New Roman" w:cs="Times New Roman"/>
          <w:sz w:val="20"/>
          <w:szCs w:val="20"/>
        </w:rPr>
        <w:t>.</w:t>
      </w:r>
      <w:r w:rsidR="00F83A28">
        <w:rPr>
          <w:rFonts w:ascii="Times New Roman" w:hAnsi="Times New Roman" w:cs="Times New Roman"/>
          <w:sz w:val="20"/>
          <w:szCs w:val="20"/>
        </w:rPr>
        <w:t xml:space="preserve"> </w:t>
      </w:r>
      <w:r w:rsidR="00F83A28">
        <w:rPr>
          <w:rFonts w:ascii="Times New Roman" w:hAnsi="Times New Roman" w:cs="Times New Roman"/>
          <w:sz w:val="20"/>
          <w:szCs w:val="20"/>
          <w:vertAlign w:val="superscript"/>
        </w:rPr>
        <w:t>2</w:t>
      </w:r>
      <w:r w:rsidR="00F146C9" w:rsidRPr="00F146C9">
        <w:rPr>
          <w:rFonts w:ascii="Times New Roman" w:hAnsi="Times New Roman" w:cs="Times New Roman"/>
          <w:sz w:val="20"/>
          <w:szCs w:val="20"/>
        </w:rPr>
        <w:t xml:space="preserve"> Syphilis emerged as the most pre</w:t>
      </w:r>
      <w:r w:rsidR="00F83A28">
        <w:rPr>
          <w:rFonts w:ascii="Times New Roman" w:hAnsi="Times New Roman" w:cs="Times New Roman"/>
          <w:sz w:val="20"/>
          <w:szCs w:val="20"/>
        </w:rPr>
        <w:t>valent STI in Pakistan</w:t>
      </w:r>
      <w:r w:rsidR="00F146C9"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3</w:t>
      </w:r>
      <w:r w:rsidR="00F146C9" w:rsidRPr="00F146C9">
        <w:rPr>
          <w:rFonts w:ascii="Times New Roman" w:hAnsi="Times New Roman" w:cs="Times New Roman"/>
          <w:sz w:val="20"/>
          <w:szCs w:val="20"/>
        </w:rPr>
        <w:t xml:space="preserve"> National AIDS Control Programme also designed a study in six urban cities of Pakistan found a prevalence of 4.4% for at least one of the five STIs among m</w:t>
      </w:r>
      <w:r w:rsidR="00F83A28">
        <w:rPr>
          <w:rFonts w:ascii="Times New Roman" w:hAnsi="Times New Roman" w:cs="Times New Roman"/>
          <w:sz w:val="20"/>
          <w:szCs w:val="20"/>
        </w:rPr>
        <w:t>en from the general population</w:t>
      </w:r>
      <w:r w:rsidR="00F146C9"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4</w:t>
      </w:r>
      <w:r w:rsidR="00F146C9" w:rsidRPr="00F146C9">
        <w:rPr>
          <w:rFonts w:ascii="Times New Roman" w:hAnsi="Times New Roman" w:cs="Times New Roman"/>
          <w:sz w:val="20"/>
          <w:szCs w:val="20"/>
        </w:rPr>
        <w:t xml:space="preserve"> Higher rates of infections 60% among </w:t>
      </w:r>
      <w:proofErr w:type="spellStart"/>
      <w:r w:rsidR="00F146C9" w:rsidRPr="00F146C9">
        <w:rPr>
          <w:rFonts w:ascii="Times New Roman" w:hAnsi="Times New Roman" w:cs="Times New Roman"/>
          <w:sz w:val="20"/>
          <w:szCs w:val="20"/>
        </w:rPr>
        <w:t>Hijras</w:t>
      </w:r>
      <w:proofErr w:type="spellEnd"/>
      <w:r w:rsidR="00F146C9" w:rsidRPr="00F146C9">
        <w:rPr>
          <w:rFonts w:ascii="Times New Roman" w:hAnsi="Times New Roman" w:cs="Times New Roman"/>
          <w:sz w:val="20"/>
          <w:szCs w:val="20"/>
        </w:rPr>
        <w:t xml:space="preserve"> and 36% among male sex workers have been found a</w:t>
      </w:r>
      <w:r w:rsidR="00F83A28">
        <w:rPr>
          <w:rFonts w:ascii="Times New Roman" w:hAnsi="Times New Roman" w:cs="Times New Roman"/>
          <w:sz w:val="20"/>
          <w:szCs w:val="20"/>
        </w:rPr>
        <w:t>mong members of at-risk groups</w:t>
      </w:r>
      <w:r w:rsidR="00F146C9"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5</w:t>
      </w:r>
      <w:r w:rsidR="00F146C9" w:rsidRPr="00F146C9">
        <w:rPr>
          <w:rFonts w:ascii="Times New Roman" w:hAnsi="Times New Roman" w:cs="Times New Roman"/>
          <w:sz w:val="20"/>
          <w:szCs w:val="20"/>
        </w:rPr>
        <w:t xml:space="preserve"> Low awareness in poor and middle income countries about STDs prevalence rates and the number of incidence are higher that makes these diseases a major public health challenge</w:t>
      </w:r>
      <w:r w:rsidR="00F83A28">
        <w:rPr>
          <w:rFonts w:ascii="Times New Roman" w:hAnsi="Times New Roman" w:cs="Times New Roman"/>
          <w:sz w:val="20"/>
          <w:szCs w:val="20"/>
        </w:rPr>
        <w:t xml:space="preserve"> </w:t>
      </w:r>
      <w:r w:rsidR="00F83A28">
        <w:rPr>
          <w:rFonts w:ascii="Times New Roman" w:hAnsi="Times New Roman" w:cs="Times New Roman"/>
          <w:sz w:val="20"/>
          <w:szCs w:val="20"/>
          <w:vertAlign w:val="superscript"/>
        </w:rPr>
        <w:t>6</w:t>
      </w:r>
      <w:r w:rsidR="00771CBF">
        <w:rPr>
          <w:rFonts w:ascii="Times New Roman" w:hAnsi="Times New Roman" w:cs="Times New Roman"/>
          <w:sz w:val="20"/>
          <w:szCs w:val="20"/>
        </w:rPr>
        <w:t xml:space="preserve">, </w:t>
      </w:r>
      <w:r w:rsidR="00F146C9" w:rsidRPr="00F146C9">
        <w:rPr>
          <w:rFonts w:ascii="Times New Roman" w:hAnsi="Times New Roman" w:cs="Times New Roman"/>
          <w:sz w:val="20"/>
          <w:szCs w:val="20"/>
        </w:rPr>
        <w:t xml:space="preserve">more than one million people affected every day with STIs and annually more than five hundred million humans become ill with one of four STIs namely chlamydia, gonorrhoea, syphilis and </w:t>
      </w:r>
      <w:proofErr w:type="spellStart"/>
      <w:r w:rsidR="00F146C9" w:rsidRPr="00F146C9">
        <w:rPr>
          <w:rFonts w:ascii="Times New Roman" w:hAnsi="Times New Roman" w:cs="Times New Roman"/>
          <w:sz w:val="20"/>
          <w:szCs w:val="20"/>
        </w:rPr>
        <w:t>trichomoniasis</w:t>
      </w:r>
      <w:proofErr w:type="spellEnd"/>
      <w:r w:rsidR="00F146C9" w:rsidRPr="00F146C9">
        <w:rPr>
          <w:rFonts w:ascii="Times New Roman" w:hAnsi="Times New Roman" w:cs="Times New Roman"/>
          <w:sz w:val="20"/>
          <w:szCs w:val="20"/>
        </w:rPr>
        <w:t>, whereas nearly five hundred and thirty million people has the virus tha</w:t>
      </w:r>
      <w:r w:rsidR="00F83A28">
        <w:rPr>
          <w:rFonts w:ascii="Times New Roman" w:hAnsi="Times New Roman" w:cs="Times New Roman"/>
          <w:sz w:val="20"/>
          <w:szCs w:val="20"/>
        </w:rPr>
        <w:t>t causes genital herpes (HSV2)</w:t>
      </w:r>
      <w:r w:rsidR="00542441">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7</w:t>
      </w:r>
      <w:r w:rsidR="00542441">
        <w:rPr>
          <w:rFonts w:ascii="Times New Roman" w:hAnsi="Times New Roman" w:cs="Times New Roman"/>
          <w:sz w:val="20"/>
          <w:szCs w:val="20"/>
        </w:rPr>
        <w:t xml:space="preserve"> </w:t>
      </w:r>
      <w:r w:rsidR="00F146C9" w:rsidRPr="00F146C9">
        <w:rPr>
          <w:rFonts w:ascii="Times New Roman" w:hAnsi="Times New Roman" w:cs="Times New Roman"/>
          <w:sz w:val="20"/>
          <w:szCs w:val="20"/>
        </w:rPr>
        <w:t>STIs are known to facilitate the sexual transmission of HIV. The most serious transmission modes of HIV in Pakistan are people who inject dreg (PWID), transgender, male and female sex workers with prevalence rate are 27.2%, 5.</w:t>
      </w:r>
      <w:r w:rsidR="00F83A28">
        <w:rPr>
          <w:rFonts w:ascii="Times New Roman" w:hAnsi="Times New Roman" w:cs="Times New Roman"/>
          <w:sz w:val="20"/>
          <w:szCs w:val="20"/>
        </w:rPr>
        <w:t>2%, 1.6% and 0.6% respectively</w:t>
      </w:r>
      <w:r w:rsidR="00F146C9"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146C9" w:rsidRPr="00F146C9">
        <w:rPr>
          <w:rFonts w:ascii="Times New Roman" w:hAnsi="Times New Roman" w:cs="Times New Roman"/>
          <w:sz w:val="20"/>
          <w:szCs w:val="20"/>
        </w:rPr>
        <w:t xml:space="preserve"> </w:t>
      </w:r>
    </w:p>
    <w:p w:rsidR="00F146C9" w:rsidRPr="00F146C9" w:rsidRDefault="00F146C9" w:rsidP="00F146C9">
      <w:pPr>
        <w:jc w:val="both"/>
        <w:rPr>
          <w:rFonts w:ascii="Times New Roman" w:hAnsi="Times New Roman" w:cs="Times New Roman"/>
          <w:sz w:val="20"/>
          <w:szCs w:val="20"/>
        </w:rPr>
      </w:pPr>
      <w:r w:rsidRPr="00F146C9">
        <w:rPr>
          <w:rFonts w:ascii="Times New Roman" w:hAnsi="Times New Roman" w:cs="Times New Roman"/>
          <w:sz w:val="20"/>
          <w:szCs w:val="20"/>
        </w:rPr>
        <w:t>As sexually transmitted infections (STIs) are spread by means of sexual intercourse as a result both the partners on a risk of get STDs. But female adolescents are likely to have a higher risk of getting STIs compared to male as their partners are generally older and he</w:t>
      </w:r>
      <w:r w:rsidR="00F83A28">
        <w:rPr>
          <w:rFonts w:ascii="Times New Roman" w:hAnsi="Times New Roman" w:cs="Times New Roman"/>
          <w:sz w:val="20"/>
          <w:szCs w:val="20"/>
        </w:rPr>
        <w:t>nce more likely to be infected</w:t>
      </w:r>
      <w:r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8</w:t>
      </w:r>
      <w:r w:rsidRPr="00F146C9">
        <w:rPr>
          <w:rFonts w:ascii="Times New Roman" w:hAnsi="Times New Roman" w:cs="Times New Roman"/>
          <w:sz w:val="20"/>
          <w:szCs w:val="20"/>
        </w:rPr>
        <w:t xml:space="preserve">  Nearly 1.3 million women die due to reproductive health problems each year that are largely preventable and one out of twenty adolescents get a STDs, some of which causing all-time disabilities such as infertility, long term disability &amp; death, with severe medical &amp; psychological consequences for m</w:t>
      </w:r>
      <w:r w:rsidR="00F83A28">
        <w:rPr>
          <w:rFonts w:ascii="Times New Roman" w:hAnsi="Times New Roman" w:cs="Times New Roman"/>
          <w:sz w:val="20"/>
          <w:szCs w:val="20"/>
        </w:rPr>
        <w:t>illions of men, women &amp; infants</w:t>
      </w:r>
      <w:r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9</w:t>
      </w:r>
      <w:r w:rsidRPr="00F146C9">
        <w:rPr>
          <w:rFonts w:ascii="Times New Roman" w:hAnsi="Times New Roman" w:cs="Times New Roman"/>
          <w:sz w:val="20"/>
          <w:szCs w:val="20"/>
        </w:rPr>
        <w:t xml:space="preserve"> In pregnancy, untreated early syphilis will result in a stillbirth rate of 25% and be responsible for 14% of neonatal deaths  an overall perinatal mortality of about 40%, while globally; up to 4000 new-born babies become blind every year because of eye infections attributable to untreated maternal </w:t>
      </w:r>
      <w:proofErr w:type="spellStart"/>
      <w:r w:rsidRPr="00F146C9">
        <w:rPr>
          <w:rFonts w:ascii="Times New Roman" w:hAnsi="Times New Roman" w:cs="Times New Roman"/>
          <w:sz w:val="20"/>
          <w:szCs w:val="20"/>
        </w:rPr>
        <w:t>gonoco</w:t>
      </w:r>
      <w:r w:rsidR="000137C3">
        <w:rPr>
          <w:rFonts w:ascii="Times New Roman" w:hAnsi="Times New Roman" w:cs="Times New Roman"/>
          <w:sz w:val="20"/>
          <w:szCs w:val="20"/>
        </w:rPr>
        <w:t>cc</w:t>
      </w:r>
      <w:r w:rsidR="00F83A28">
        <w:rPr>
          <w:rFonts w:ascii="Times New Roman" w:hAnsi="Times New Roman" w:cs="Times New Roman"/>
          <w:sz w:val="20"/>
          <w:szCs w:val="20"/>
        </w:rPr>
        <w:t>al</w:t>
      </w:r>
      <w:proofErr w:type="spellEnd"/>
      <w:r w:rsidR="00F83A28">
        <w:rPr>
          <w:rFonts w:ascii="Times New Roman" w:hAnsi="Times New Roman" w:cs="Times New Roman"/>
          <w:sz w:val="20"/>
          <w:szCs w:val="20"/>
        </w:rPr>
        <w:t xml:space="preserve"> and chlamydial infections</w:t>
      </w:r>
      <w:r w:rsidRPr="00F146C9">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0</w:t>
      </w:r>
    </w:p>
    <w:p w:rsidR="00F146C9" w:rsidRPr="00F146C9" w:rsidRDefault="00F146C9" w:rsidP="00F146C9">
      <w:pPr>
        <w:jc w:val="both"/>
        <w:rPr>
          <w:rFonts w:ascii="Times New Roman" w:hAnsi="Times New Roman" w:cs="Times New Roman"/>
          <w:sz w:val="20"/>
          <w:szCs w:val="20"/>
        </w:rPr>
      </w:pPr>
      <w:r w:rsidRPr="00F146C9">
        <w:rPr>
          <w:rFonts w:ascii="Times New Roman" w:hAnsi="Times New Roman" w:cs="Times New Roman"/>
          <w:sz w:val="20"/>
          <w:szCs w:val="20"/>
        </w:rPr>
        <w:t>The sexual and reproductive health issues of young people are major concern, the issues also have demographic and social dimension.</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1-13</w:t>
      </w:r>
      <w:r w:rsidRPr="00F146C9">
        <w:rPr>
          <w:rFonts w:ascii="Times New Roman" w:hAnsi="Times New Roman" w:cs="Times New Roman"/>
          <w:sz w:val="20"/>
          <w:szCs w:val="20"/>
        </w:rPr>
        <w:t xml:space="preserve"> Socio-demographic factors influence youth sexual behaviour. So evaluations of these factors are helpful in seeking preventative measures. So this study therefore aimed to investigate the significant socio demographic factors (age, education, Location and geographical area of residence, wealth index, media exposure and respondents occupation) that should be targeted properly and more awareness regarding sexually transmitted diseases that also known to facilitate the sexual transmission of HIV so that the ill health and mortality related STIs can be minimized.</w:t>
      </w:r>
    </w:p>
    <w:p w:rsidR="00F146C9" w:rsidRPr="00CB4D9F" w:rsidRDefault="00CB4D9F" w:rsidP="00F146C9">
      <w:pPr>
        <w:spacing w:after="0"/>
        <w:jc w:val="both"/>
        <w:rPr>
          <w:rFonts w:ascii="Times New Roman" w:hAnsi="Times New Roman" w:cs="Times New Roman"/>
          <w:color w:val="000099"/>
          <w:sz w:val="20"/>
          <w:szCs w:val="20"/>
        </w:rPr>
      </w:pPr>
      <w:r>
        <w:rPr>
          <w:rFonts w:ascii="Times New Roman" w:hAnsi="Times New Roman" w:cs="Times New Roman"/>
          <w:b/>
          <w:color w:val="000099"/>
          <w:sz w:val="20"/>
          <w:szCs w:val="20"/>
        </w:rPr>
        <w:lastRenderedPageBreak/>
        <w:t>Methods and Material</w:t>
      </w:r>
      <w:r w:rsidR="000173D4" w:rsidRPr="00CB4D9F">
        <w:rPr>
          <w:rFonts w:ascii="Times New Roman" w:hAnsi="Times New Roman" w:cs="Times New Roman"/>
          <w:b/>
          <w:color w:val="000099"/>
          <w:sz w:val="20"/>
          <w:szCs w:val="20"/>
        </w:rPr>
        <w:t>:</w:t>
      </w:r>
      <w:r w:rsidR="000173D4" w:rsidRPr="00CB4D9F">
        <w:rPr>
          <w:rFonts w:ascii="Times New Roman" w:hAnsi="Times New Roman" w:cs="Times New Roman"/>
          <w:color w:val="000099"/>
          <w:sz w:val="20"/>
          <w:szCs w:val="20"/>
        </w:rPr>
        <w:t xml:space="preserve">   </w:t>
      </w:r>
    </w:p>
    <w:p w:rsidR="00623696" w:rsidRPr="00BC00D1" w:rsidRDefault="000173D4" w:rsidP="000173D4">
      <w:pPr>
        <w:jc w:val="both"/>
        <w:rPr>
          <w:rFonts w:ascii="Times New Roman" w:hAnsi="Times New Roman" w:cs="Times New Roman"/>
          <w:sz w:val="20"/>
          <w:szCs w:val="20"/>
        </w:rPr>
      </w:pPr>
      <w:r w:rsidRPr="00BC00D1">
        <w:rPr>
          <w:rFonts w:ascii="Times New Roman" w:hAnsi="Times New Roman" w:cs="Times New Roman"/>
          <w:sz w:val="20"/>
          <w:szCs w:val="20"/>
        </w:rPr>
        <w:t xml:space="preserve">Data source: So far three demographic health surveys have been conducted as part of the MEASURE DHS international series. The national institute of population studies done these survey with the technical support from ICF International and Pakistan bureau of statistics and the USAID supported the financially. The most recent data sets PDHS 202-13 for ever married men with sample size </w:t>
      </w:r>
      <w:r w:rsidR="00542441">
        <w:rPr>
          <w:rFonts w:ascii="Times New Roman" w:hAnsi="Times New Roman" w:cs="Times New Roman"/>
          <w:sz w:val="20"/>
          <w:szCs w:val="20"/>
        </w:rPr>
        <w:t xml:space="preserve">3134 used for present study. </w:t>
      </w:r>
      <w:r w:rsidRPr="00BC00D1">
        <w:rPr>
          <w:rFonts w:ascii="Times New Roman" w:hAnsi="Times New Roman" w:cs="Times New Roman"/>
          <w:sz w:val="20"/>
          <w:szCs w:val="20"/>
        </w:rPr>
        <w:t xml:space="preserve">Bivariate </w:t>
      </w:r>
      <w:r w:rsidR="003F1D8E">
        <w:rPr>
          <w:rFonts w:ascii="Times New Roman" w:hAnsi="Times New Roman" w:cs="Times New Roman"/>
          <w:sz w:val="20"/>
          <w:szCs w:val="20"/>
        </w:rPr>
        <w:t xml:space="preserve">and binary logistic regression </w:t>
      </w:r>
      <w:r w:rsidR="0014029F" w:rsidRPr="00BC00D1">
        <w:rPr>
          <w:rFonts w:ascii="Times New Roman" w:hAnsi="Times New Roman" w:cs="Times New Roman"/>
          <w:sz w:val="20"/>
          <w:szCs w:val="20"/>
        </w:rPr>
        <w:t>analyses</w:t>
      </w:r>
      <w:r w:rsidR="0014029F">
        <w:rPr>
          <w:rFonts w:ascii="Times New Roman" w:hAnsi="Times New Roman" w:cs="Times New Roman"/>
          <w:sz w:val="20"/>
          <w:szCs w:val="20"/>
        </w:rPr>
        <w:t xml:space="preserve"> [</w:t>
      </w:r>
      <w:r w:rsidR="000137C3">
        <w:rPr>
          <w:rFonts w:ascii="Times New Roman" w:hAnsi="Times New Roman" w:cs="Times New Roman"/>
          <w:sz w:val="20"/>
          <w:szCs w:val="20"/>
        </w:rPr>
        <w:t>1</w:t>
      </w:r>
      <w:r w:rsidR="008A7823">
        <w:rPr>
          <w:rFonts w:ascii="Times New Roman" w:hAnsi="Times New Roman" w:cs="Times New Roman"/>
          <w:sz w:val="20"/>
          <w:szCs w:val="20"/>
        </w:rPr>
        <w:t>4</w:t>
      </w:r>
      <w:r w:rsidR="000137C3">
        <w:rPr>
          <w:rFonts w:ascii="Times New Roman" w:hAnsi="Times New Roman" w:cs="Times New Roman"/>
          <w:sz w:val="20"/>
          <w:szCs w:val="20"/>
        </w:rPr>
        <w:t>-1</w:t>
      </w:r>
      <w:r w:rsidR="008A7823">
        <w:rPr>
          <w:rFonts w:ascii="Times New Roman" w:hAnsi="Times New Roman" w:cs="Times New Roman"/>
          <w:sz w:val="20"/>
          <w:szCs w:val="20"/>
        </w:rPr>
        <w:t>5</w:t>
      </w:r>
      <w:r w:rsidR="003F1D8E">
        <w:rPr>
          <w:rFonts w:ascii="Times New Roman" w:hAnsi="Times New Roman" w:cs="Times New Roman"/>
          <w:sz w:val="20"/>
          <w:szCs w:val="20"/>
        </w:rPr>
        <w:t>]</w:t>
      </w:r>
      <w:r w:rsidR="003F1D8E" w:rsidRPr="00BC00D1">
        <w:rPr>
          <w:rFonts w:ascii="Times New Roman" w:hAnsi="Times New Roman" w:cs="Times New Roman"/>
          <w:sz w:val="20"/>
          <w:szCs w:val="20"/>
        </w:rPr>
        <w:t xml:space="preserve"> were</w:t>
      </w:r>
      <w:r w:rsidRPr="00BC00D1">
        <w:rPr>
          <w:rFonts w:ascii="Times New Roman" w:hAnsi="Times New Roman" w:cs="Times New Roman"/>
          <w:sz w:val="20"/>
          <w:szCs w:val="20"/>
        </w:rPr>
        <w:t xml:space="preserve"> performed with the object to determine the socioeconomic characteristics that have potential influence in STIs knowledge of ever married men. Pearson’s chi- square test of independence was performed to evaluate the association between dependent and independent variable. The explanatory variables were age (15-49), place of residence (urban rural), place of residence by province (</w:t>
      </w:r>
      <w:r w:rsidR="003F1D8E">
        <w:rPr>
          <w:rFonts w:ascii="Times New Roman" w:hAnsi="Times New Roman" w:cs="Times New Roman"/>
          <w:sz w:val="20"/>
          <w:szCs w:val="20"/>
        </w:rPr>
        <w:t xml:space="preserve">Punjab, Sindh, KPK, Baluchistan, </w:t>
      </w:r>
      <w:proofErr w:type="spellStart"/>
      <w:r w:rsidRPr="00BC00D1">
        <w:rPr>
          <w:rFonts w:ascii="Times New Roman" w:hAnsi="Times New Roman" w:cs="Times New Roman"/>
          <w:sz w:val="20"/>
          <w:szCs w:val="20"/>
        </w:rPr>
        <w:t>Gilgit</w:t>
      </w:r>
      <w:proofErr w:type="spellEnd"/>
      <w:r w:rsidRPr="00BC00D1">
        <w:rPr>
          <w:rFonts w:ascii="Times New Roman" w:hAnsi="Times New Roman" w:cs="Times New Roman"/>
          <w:sz w:val="20"/>
          <w:szCs w:val="20"/>
        </w:rPr>
        <w:t xml:space="preserve"> </w:t>
      </w:r>
      <w:proofErr w:type="spellStart"/>
      <w:r w:rsidRPr="00BC00D1">
        <w:rPr>
          <w:rFonts w:ascii="Times New Roman" w:hAnsi="Times New Roman" w:cs="Times New Roman"/>
          <w:sz w:val="20"/>
          <w:szCs w:val="20"/>
        </w:rPr>
        <w:t>Baltistan</w:t>
      </w:r>
      <w:proofErr w:type="spellEnd"/>
      <w:r w:rsidR="003F1D8E">
        <w:rPr>
          <w:rFonts w:ascii="Times New Roman" w:hAnsi="Times New Roman" w:cs="Times New Roman"/>
          <w:sz w:val="20"/>
          <w:szCs w:val="20"/>
        </w:rPr>
        <w:t xml:space="preserve"> and Islamabad</w:t>
      </w:r>
      <w:r w:rsidRPr="00BC00D1">
        <w:rPr>
          <w:rFonts w:ascii="Times New Roman" w:hAnsi="Times New Roman" w:cs="Times New Roman"/>
          <w:sz w:val="20"/>
          <w:szCs w:val="20"/>
        </w:rPr>
        <w:t xml:space="preserve">), educational level (Illiterate, primary, secondary and higher), media exposure (read newspaper, listen radio and watch TV), wealth index (poor, middle and rich) and respondents occupation (working and not working).   </w:t>
      </w:r>
    </w:p>
    <w:p w:rsidR="00623696" w:rsidRPr="00F146C9" w:rsidRDefault="008D4311" w:rsidP="00937198">
      <w:pPr>
        <w:spacing w:after="0"/>
        <w:rPr>
          <w:rFonts w:ascii="Times New Roman" w:hAnsi="Times New Roman" w:cs="Times New Roman"/>
          <w:b/>
          <w:color w:val="000099"/>
          <w:sz w:val="20"/>
          <w:szCs w:val="20"/>
        </w:rPr>
      </w:pPr>
      <w:r w:rsidRPr="00F146C9">
        <w:rPr>
          <w:rFonts w:ascii="Times New Roman" w:hAnsi="Times New Roman" w:cs="Times New Roman"/>
          <w:b/>
          <w:color w:val="000099"/>
          <w:sz w:val="20"/>
          <w:szCs w:val="20"/>
        </w:rPr>
        <w:t>Results:</w:t>
      </w:r>
    </w:p>
    <w:p w:rsidR="00056C29" w:rsidRPr="00BC00D1" w:rsidRDefault="002711C4" w:rsidP="00937198">
      <w:pPr>
        <w:spacing w:line="276" w:lineRule="auto"/>
        <w:jc w:val="both"/>
        <w:rPr>
          <w:rFonts w:ascii="Times New Roman" w:hAnsi="Times New Roman" w:cs="Times New Roman"/>
          <w:sz w:val="20"/>
          <w:szCs w:val="20"/>
        </w:rPr>
      </w:pPr>
      <w:r w:rsidRPr="00BC00D1">
        <w:rPr>
          <w:rFonts w:ascii="Times New Roman" w:hAnsi="Times New Roman" w:cs="Times New Roman"/>
          <w:b/>
          <w:sz w:val="20"/>
          <w:szCs w:val="20"/>
        </w:rPr>
        <w:t>Ever married men:</w:t>
      </w:r>
      <w:r w:rsidRPr="00BC00D1">
        <w:rPr>
          <w:rFonts w:ascii="Times New Roman" w:hAnsi="Times New Roman" w:cs="Times New Roman"/>
          <w:sz w:val="20"/>
          <w:szCs w:val="20"/>
        </w:rPr>
        <w:t xml:space="preserve"> The maximum (20.3%) a</w:t>
      </w:r>
      <w:r w:rsidR="008D4311" w:rsidRPr="00BC00D1">
        <w:rPr>
          <w:rFonts w:ascii="Times New Roman" w:hAnsi="Times New Roman" w:cs="Times New Roman"/>
          <w:sz w:val="20"/>
          <w:szCs w:val="20"/>
        </w:rPr>
        <w:t>nd the minimum (1%) respondent fall</w:t>
      </w:r>
      <w:r w:rsidRPr="00BC00D1">
        <w:rPr>
          <w:rFonts w:ascii="Times New Roman" w:hAnsi="Times New Roman" w:cs="Times New Roman"/>
          <w:sz w:val="20"/>
          <w:szCs w:val="20"/>
        </w:rPr>
        <w:t xml:space="preserve"> in age group 30-34 and 15-19 respectively, while almost same proportion (18%) of respondent lie in 35-39 and upper age groups. The percentage of rural (51.5) respondents are higher compared to urban (48.5). Punjab has a higher proportion of respondents and about quarter (24.2%) of the respondents </w:t>
      </w:r>
      <w:r w:rsidR="008D4311" w:rsidRPr="00BC00D1">
        <w:rPr>
          <w:rFonts w:ascii="Times New Roman" w:hAnsi="Times New Roman" w:cs="Times New Roman"/>
          <w:sz w:val="20"/>
          <w:szCs w:val="20"/>
        </w:rPr>
        <w:t>is</w:t>
      </w:r>
      <w:r w:rsidRPr="00BC00D1">
        <w:rPr>
          <w:rFonts w:ascii="Times New Roman" w:hAnsi="Times New Roman" w:cs="Times New Roman"/>
          <w:sz w:val="20"/>
          <w:szCs w:val="20"/>
        </w:rPr>
        <w:t xml:space="preserve"> from Sindh. Respondents with secondary level of education are in a greater proportion 32% while about more than a quarter (27.1) of the respondents are illiterate. The </w:t>
      </w:r>
      <w:r w:rsidR="008D4311" w:rsidRPr="00BC00D1">
        <w:rPr>
          <w:rFonts w:ascii="Times New Roman" w:hAnsi="Times New Roman" w:cs="Times New Roman"/>
          <w:sz w:val="20"/>
          <w:szCs w:val="20"/>
        </w:rPr>
        <w:t xml:space="preserve">percentage of wealthy respondents is </w:t>
      </w:r>
      <w:r w:rsidRPr="00BC00D1">
        <w:rPr>
          <w:rFonts w:ascii="Times New Roman" w:hAnsi="Times New Roman" w:cs="Times New Roman"/>
          <w:sz w:val="20"/>
          <w:szCs w:val="20"/>
        </w:rPr>
        <w:t xml:space="preserve">about 45.3%. Whereas the greater number of respondents has access to television and radio compared to newspaper. 97 Out of 100 ever married men are </w:t>
      </w:r>
      <w:r w:rsidR="00D476B3" w:rsidRPr="00BC00D1">
        <w:rPr>
          <w:rFonts w:ascii="Times New Roman" w:hAnsi="Times New Roman" w:cs="Times New Roman"/>
          <w:sz w:val="20"/>
          <w:szCs w:val="20"/>
        </w:rPr>
        <w:t>working;</w:t>
      </w:r>
      <w:r w:rsidRPr="00BC00D1">
        <w:rPr>
          <w:rFonts w:ascii="Times New Roman" w:hAnsi="Times New Roman" w:cs="Times New Roman"/>
          <w:sz w:val="20"/>
          <w:szCs w:val="20"/>
        </w:rPr>
        <w:t xml:space="preserve"> the detail description is illustrated in </w:t>
      </w:r>
      <w:r w:rsidR="00DB391C">
        <w:rPr>
          <w:rFonts w:ascii="Times New Roman" w:hAnsi="Times New Roman" w:cs="Times New Roman"/>
          <w:sz w:val="20"/>
          <w:szCs w:val="20"/>
        </w:rPr>
        <w:t>T</w:t>
      </w:r>
      <w:r w:rsidRPr="00BC00D1">
        <w:rPr>
          <w:rFonts w:ascii="Times New Roman" w:hAnsi="Times New Roman" w:cs="Times New Roman"/>
          <w:sz w:val="20"/>
          <w:szCs w:val="20"/>
        </w:rPr>
        <w:t xml:space="preserve">able 1. </w:t>
      </w:r>
    </w:p>
    <w:p w:rsidR="00056C29" w:rsidRPr="00F146C9" w:rsidRDefault="00056C29" w:rsidP="001B2403">
      <w:pPr>
        <w:spacing w:after="0" w:line="0" w:lineRule="atLeast"/>
        <w:ind w:firstLine="567"/>
        <w:jc w:val="center"/>
        <w:rPr>
          <w:rFonts w:ascii="Times New Roman" w:hAnsi="Times New Roman" w:cs="Times New Roman"/>
          <w:b/>
          <w:sz w:val="16"/>
          <w:szCs w:val="16"/>
        </w:rPr>
      </w:pPr>
      <w:r w:rsidRPr="00F146C9">
        <w:rPr>
          <w:rFonts w:ascii="Times New Roman" w:hAnsi="Times New Roman" w:cs="Times New Roman"/>
          <w:b/>
          <w:sz w:val="16"/>
          <w:szCs w:val="16"/>
        </w:rPr>
        <w:t>Table1: Demographic characteristics of respondents</w:t>
      </w:r>
    </w:p>
    <w:tbl>
      <w:tblPr>
        <w:tblStyle w:val="ListTable6Colorful"/>
        <w:tblW w:w="5000" w:type="pct"/>
        <w:shd w:val="clear" w:color="auto" w:fill="FFFFFF" w:themeFill="background1"/>
        <w:tblLook w:val="04A0" w:firstRow="1" w:lastRow="0" w:firstColumn="1" w:lastColumn="0" w:noHBand="0" w:noVBand="1"/>
      </w:tblPr>
      <w:tblGrid>
        <w:gridCol w:w="3976"/>
        <w:gridCol w:w="2338"/>
        <w:gridCol w:w="1812"/>
        <w:gridCol w:w="1728"/>
      </w:tblGrid>
      <w:tr w:rsidR="00E80B69" w:rsidRPr="00F146C9" w:rsidTr="00E80B69">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17" w:type="pct"/>
            <w:shd w:val="clear" w:color="auto" w:fill="FFFFFF" w:themeFill="background1"/>
            <w:hideMark/>
          </w:tcPr>
          <w:p w:rsidR="00E80B69" w:rsidRPr="00F146C9" w:rsidRDefault="00E80B69" w:rsidP="00056C29">
            <w:pPr>
              <w:spacing w:line="0" w:lineRule="atLeast"/>
              <w:ind w:firstLine="567"/>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Covariate</w:t>
            </w:r>
          </w:p>
        </w:tc>
        <w:tc>
          <w:tcPr>
            <w:tcW w:w="1186" w:type="pct"/>
            <w:shd w:val="clear" w:color="auto" w:fill="FFFFFF" w:themeFill="background1"/>
            <w:hideMark/>
          </w:tcPr>
          <w:p w:rsidR="00E80B69" w:rsidRPr="00F146C9" w:rsidRDefault="00E80B69" w:rsidP="00056C29">
            <w:pPr>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Response</w:t>
            </w:r>
          </w:p>
        </w:tc>
        <w:tc>
          <w:tcPr>
            <w:tcW w:w="919" w:type="pct"/>
            <w:shd w:val="clear" w:color="auto" w:fill="FFFFFF" w:themeFill="background1"/>
            <w:hideMark/>
          </w:tcPr>
          <w:p w:rsidR="00E80B69" w:rsidRPr="00F146C9" w:rsidRDefault="00E80B69" w:rsidP="00E80B69">
            <w:pPr>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Frequency</w:t>
            </w:r>
          </w:p>
        </w:tc>
        <w:tc>
          <w:tcPr>
            <w:tcW w:w="877" w:type="pct"/>
            <w:shd w:val="clear" w:color="auto" w:fill="FFFFFF" w:themeFill="background1"/>
          </w:tcPr>
          <w:p w:rsidR="00E80B69" w:rsidRPr="00F146C9" w:rsidRDefault="00E80B69" w:rsidP="00E80B69">
            <w:pPr>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color w:val="000000"/>
                <w:sz w:val="14"/>
                <w:szCs w:val="14"/>
                <w:lang w:eastAsia="en-GB"/>
              </w:rPr>
              <w:t>%</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tcPr>
          <w:p w:rsidR="00E80B69" w:rsidRPr="00F146C9" w:rsidRDefault="00E80B69" w:rsidP="00056C29">
            <w:pPr>
              <w:spacing w:line="0" w:lineRule="atLeast"/>
              <w:ind w:firstLine="567"/>
              <w:jc w:val="center"/>
              <w:rPr>
                <w:rFonts w:ascii="Times New Roman" w:eastAsia="Times New Roman" w:hAnsi="Times New Roman" w:cs="Times New Roman"/>
                <w:b w:val="0"/>
                <w:color w:val="000000"/>
                <w:sz w:val="14"/>
                <w:szCs w:val="14"/>
                <w:lang w:eastAsia="en-GB"/>
              </w:rPr>
            </w:pPr>
          </w:p>
          <w:p w:rsidR="00E80B69" w:rsidRPr="00F146C9" w:rsidRDefault="00E80B69" w:rsidP="00056C29">
            <w:pPr>
              <w:spacing w:line="0" w:lineRule="atLeast"/>
              <w:ind w:firstLine="567"/>
              <w:jc w:val="center"/>
              <w:rPr>
                <w:rFonts w:ascii="Times New Roman" w:eastAsia="Times New Roman" w:hAnsi="Times New Roman" w:cs="Times New Roman"/>
                <w:b w:val="0"/>
                <w:bCs w:val="0"/>
                <w:color w:val="000000"/>
                <w:sz w:val="14"/>
                <w:szCs w:val="14"/>
                <w:lang w:eastAsia="en-GB"/>
              </w:rPr>
            </w:pPr>
          </w:p>
          <w:p w:rsidR="00E80B69" w:rsidRPr="00F146C9" w:rsidRDefault="00E80B69" w:rsidP="00056C29">
            <w:pPr>
              <w:spacing w:line="0" w:lineRule="atLeast"/>
              <w:ind w:firstLine="567"/>
              <w:jc w:val="center"/>
              <w:rPr>
                <w:rFonts w:ascii="Times New Roman" w:eastAsia="Times New Roman" w:hAnsi="Times New Roman" w:cs="Times New Roman"/>
                <w:b w:val="0"/>
                <w:bCs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Age</w:t>
            </w: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15-19</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29</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0.9</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20-24</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223</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7.1</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25-29</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498</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15.9</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30-34</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635</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20.3</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35-39</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589</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18.8</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40-44</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574</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18.3</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45-49</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586</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18.7</w:t>
            </w:r>
          </w:p>
        </w:tc>
      </w:tr>
      <w:tr w:rsidR="00E80B69" w:rsidRPr="00F146C9" w:rsidTr="00E80B69">
        <w:trPr>
          <w:trHeight w:val="119"/>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hideMark/>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Place of residence</w:t>
            </w: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Urban</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1521</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48.5</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Rural</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1613</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51.5</w:t>
            </w:r>
          </w:p>
        </w:tc>
      </w:tr>
      <w:tr w:rsidR="00E80B69" w:rsidRPr="00F146C9" w:rsidTr="00E80B69">
        <w:trPr>
          <w:trHeight w:val="73"/>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bCs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Residence by province</w:t>
            </w: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Punjab</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800</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34.5</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Sindh</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758</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24.2</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KPK</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497</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15.9</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Baluchistan</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551</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17.6</w:t>
            </w:r>
          </w:p>
        </w:tc>
      </w:tr>
      <w:tr w:rsidR="00E80B69" w:rsidRPr="00F146C9" w:rsidTr="00E80B69">
        <w:trPr>
          <w:trHeight w:val="74"/>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GB</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246</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7.8</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Islamabad </w:t>
            </w:r>
          </w:p>
        </w:tc>
        <w:tc>
          <w:tcPr>
            <w:tcW w:w="919"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282</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9.0 </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bCs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Education status</w:t>
            </w: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 education</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849</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27.1</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Primary</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536</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17.1</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Secondary</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1000</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31.9</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Higher</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749</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23.9</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Wealth index</w:t>
            </w: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Poor</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1165</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37.2</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Middle</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548</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17.5</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Rich</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1421</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45.3</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bCs w:val="0"/>
                <w:color w:val="000000"/>
                <w:sz w:val="14"/>
                <w:szCs w:val="14"/>
                <w:lang w:eastAsia="en-GB"/>
              </w:rPr>
            </w:pPr>
          </w:p>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Access to media</w:t>
            </w:r>
          </w:p>
        </w:tc>
        <w:tc>
          <w:tcPr>
            <w:tcW w:w="1186" w:type="pct"/>
            <w:shd w:val="clear" w:color="auto" w:fill="FFFFFF" w:themeFill="background1"/>
            <w:hideMark/>
          </w:tcPr>
          <w:p w:rsidR="00E80B69" w:rsidRPr="00F146C9" w:rsidRDefault="00E80B69" w:rsidP="002E4A2E">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 Read  newspaper</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1418</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45.2</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2E4A2E">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Read newspaper</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1716</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54.8</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tcPr>
          <w:p w:rsidR="00E80B69" w:rsidRPr="00F146C9" w:rsidRDefault="00E80B69" w:rsidP="002E4A2E">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 Access to radio</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2012</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64.2</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tcPr>
          <w:p w:rsidR="00E80B69" w:rsidRPr="00F146C9" w:rsidRDefault="00E80B69" w:rsidP="002E4A2E">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Access to radio</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1122</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35.8</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tabs>
                <w:tab w:val="center" w:pos="1381"/>
              </w:tabs>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 access to TV</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577</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18.4</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rsidP="00056C29">
            <w:pPr>
              <w:jc w:val="cente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Access to television</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2557</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81.6</w:t>
            </w:r>
          </w:p>
        </w:tc>
      </w:tr>
      <w:tr w:rsidR="00E80B69" w:rsidRPr="00F146C9" w:rsidTr="00E80B6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17" w:type="pct"/>
            <w:vMerge w:val="restart"/>
            <w:shd w:val="clear" w:color="auto" w:fill="FFFFFF" w:themeFill="background1"/>
            <w:hideMark/>
          </w:tcPr>
          <w:p w:rsidR="00E80B69" w:rsidRPr="00F146C9" w:rsidRDefault="00E80B69" w:rsidP="00056C29">
            <w:pPr>
              <w:spacing w:line="0" w:lineRule="atLeast"/>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Occupation</w:t>
            </w:r>
          </w:p>
        </w:tc>
        <w:tc>
          <w:tcPr>
            <w:tcW w:w="1186" w:type="pct"/>
            <w:shd w:val="clear" w:color="auto" w:fill="FFFFFF" w:themeFill="background1"/>
            <w:hideMark/>
          </w:tcPr>
          <w:p w:rsidR="00E80B69" w:rsidRPr="00F146C9" w:rsidRDefault="00E80B69" w:rsidP="00056C2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Not Working</w:t>
            </w:r>
          </w:p>
        </w:tc>
        <w:tc>
          <w:tcPr>
            <w:tcW w:w="919" w:type="pct"/>
            <w:shd w:val="clear" w:color="auto" w:fill="FFFFFF" w:themeFill="background1"/>
            <w:hideMark/>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97</w:t>
            </w:r>
          </w:p>
        </w:tc>
        <w:tc>
          <w:tcPr>
            <w:tcW w:w="877" w:type="pct"/>
            <w:shd w:val="clear" w:color="auto" w:fill="FFFFFF" w:themeFill="background1"/>
          </w:tcPr>
          <w:p w:rsidR="00E80B69" w:rsidRPr="00F146C9" w:rsidRDefault="00E80B69" w:rsidP="00E80B69">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3.1</w:t>
            </w:r>
          </w:p>
        </w:tc>
      </w:tr>
      <w:tr w:rsidR="00E80B69" w:rsidRPr="00F146C9" w:rsidTr="00E80B69">
        <w:trPr>
          <w:trHeight w:val="60"/>
        </w:trPr>
        <w:tc>
          <w:tcPr>
            <w:cnfStyle w:val="001000000000" w:firstRow="0" w:lastRow="0" w:firstColumn="1" w:lastColumn="0" w:oddVBand="0" w:evenVBand="0" w:oddHBand="0" w:evenHBand="0" w:firstRowFirstColumn="0" w:firstRowLastColumn="0" w:lastRowFirstColumn="0" w:lastRowLastColumn="0"/>
            <w:tcW w:w="2017" w:type="pct"/>
            <w:vMerge/>
            <w:shd w:val="clear" w:color="auto" w:fill="FFFFFF" w:themeFill="background1"/>
            <w:hideMark/>
          </w:tcPr>
          <w:p w:rsidR="00E80B69" w:rsidRPr="00F146C9" w:rsidRDefault="00E80B69">
            <w:pPr>
              <w:rPr>
                <w:rFonts w:ascii="Times New Roman" w:eastAsia="Times New Roman" w:hAnsi="Times New Roman" w:cs="Times New Roman"/>
                <w:b w:val="0"/>
                <w:bCs w:val="0"/>
                <w:color w:val="000000"/>
                <w:sz w:val="14"/>
                <w:szCs w:val="14"/>
                <w:lang w:eastAsia="en-GB"/>
              </w:rPr>
            </w:pPr>
          </w:p>
        </w:tc>
        <w:tc>
          <w:tcPr>
            <w:tcW w:w="1186" w:type="pct"/>
            <w:shd w:val="clear" w:color="auto" w:fill="FFFFFF" w:themeFill="background1"/>
            <w:hideMark/>
          </w:tcPr>
          <w:p w:rsidR="00E80B69" w:rsidRPr="00F146C9" w:rsidRDefault="00E80B69" w:rsidP="00056C2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Working</w:t>
            </w:r>
          </w:p>
        </w:tc>
        <w:tc>
          <w:tcPr>
            <w:tcW w:w="919" w:type="pct"/>
            <w:shd w:val="clear" w:color="auto" w:fill="FFFFFF" w:themeFill="background1"/>
            <w:hideMark/>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3037</w:t>
            </w:r>
          </w:p>
        </w:tc>
        <w:tc>
          <w:tcPr>
            <w:tcW w:w="877" w:type="pct"/>
            <w:shd w:val="clear" w:color="auto" w:fill="FFFFFF" w:themeFill="background1"/>
          </w:tcPr>
          <w:p w:rsidR="00E80B69" w:rsidRPr="00F146C9" w:rsidRDefault="00E80B69" w:rsidP="00E80B69">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96.9</w:t>
            </w:r>
          </w:p>
        </w:tc>
      </w:tr>
    </w:tbl>
    <w:p w:rsidR="00F146C9" w:rsidRDefault="00F146C9" w:rsidP="000075DD">
      <w:pPr>
        <w:jc w:val="both"/>
        <w:rPr>
          <w:rFonts w:ascii="Times New Roman" w:hAnsi="Times New Roman" w:cs="Times New Roman"/>
          <w:b/>
          <w:sz w:val="24"/>
          <w:szCs w:val="24"/>
        </w:rPr>
      </w:pPr>
    </w:p>
    <w:p w:rsidR="00EF4593" w:rsidRPr="00BC00D1" w:rsidRDefault="00E80B69" w:rsidP="000075DD">
      <w:pPr>
        <w:jc w:val="both"/>
        <w:rPr>
          <w:rFonts w:ascii="Times New Roman" w:hAnsi="Times New Roman" w:cs="Times New Roman"/>
          <w:sz w:val="20"/>
          <w:szCs w:val="20"/>
        </w:rPr>
      </w:pPr>
      <w:r w:rsidRPr="00BC00D1">
        <w:rPr>
          <w:rFonts w:ascii="Times New Roman" w:hAnsi="Times New Roman" w:cs="Times New Roman"/>
          <w:sz w:val="20"/>
          <w:szCs w:val="20"/>
        </w:rPr>
        <w:t>The knowledge of reproductive age respondents regarding STIs</w:t>
      </w:r>
      <w:r w:rsidR="000075DD" w:rsidRPr="00BC00D1">
        <w:rPr>
          <w:rFonts w:ascii="Times New Roman" w:hAnsi="Times New Roman" w:cs="Times New Roman"/>
          <w:sz w:val="20"/>
          <w:szCs w:val="20"/>
        </w:rPr>
        <w:t xml:space="preserve"> HIV/AIDS and use of condom during sex to reduce the probability of getting HIV/ADS is illustrated in Table 2. More than two third respondents have heard about STIs and the almost same proportion of respondents heard about HIV/ADS.</w:t>
      </w:r>
      <w:r w:rsidRPr="00BC00D1">
        <w:rPr>
          <w:rFonts w:ascii="Times New Roman" w:hAnsi="Times New Roman" w:cs="Times New Roman"/>
          <w:sz w:val="20"/>
          <w:szCs w:val="20"/>
        </w:rPr>
        <w:t xml:space="preserve"> While on the other hand </w:t>
      </w:r>
      <w:r w:rsidR="000075DD" w:rsidRPr="00BC00D1">
        <w:rPr>
          <w:rFonts w:ascii="Times New Roman" w:hAnsi="Times New Roman" w:cs="Times New Roman"/>
          <w:sz w:val="20"/>
          <w:szCs w:val="20"/>
        </w:rPr>
        <w:t xml:space="preserve">more than half of the respondents agreed that the risk of getting HIV/ADS can be </w:t>
      </w:r>
      <w:r w:rsidRPr="00BC00D1">
        <w:rPr>
          <w:rFonts w:ascii="Times New Roman" w:hAnsi="Times New Roman" w:cs="Times New Roman"/>
          <w:sz w:val="20"/>
          <w:szCs w:val="20"/>
        </w:rPr>
        <w:t>reduce</w:t>
      </w:r>
      <w:r w:rsidR="000075DD" w:rsidRPr="00BC00D1">
        <w:rPr>
          <w:rFonts w:ascii="Times New Roman" w:hAnsi="Times New Roman" w:cs="Times New Roman"/>
          <w:sz w:val="20"/>
          <w:szCs w:val="20"/>
        </w:rPr>
        <w:t>d</w:t>
      </w:r>
      <w:r w:rsidRPr="00BC00D1">
        <w:rPr>
          <w:rFonts w:ascii="Times New Roman" w:hAnsi="Times New Roman" w:cs="Times New Roman"/>
          <w:sz w:val="20"/>
          <w:szCs w:val="20"/>
        </w:rPr>
        <w:t xml:space="preserve"> </w:t>
      </w:r>
      <w:r w:rsidR="000075DD" w:rsidRPr="00BC00D1">
        <w:rPr>
          <w:rFonts w:ascii="Times New Roman" w:hAnsi="Times New Roman" w:cs="Times New Roman"/>
          <w:sz w:val="20"/>
          <w:szCs w:val="20"/>
        </w:rPr>
        <w:t>by always using the</w:t>
      </w:r>
      <w:r w:rsidRPr="00BC00D1">
        <w:rPr>
          <w:rFonts w:ascii="Times New Roman" w:hAnsi="Times New Roman" w:cs="Times New Roman"/>
          <w:sz w:val="20"/>
          <w:szCs w:val="20"/>
        </w:rPr>
        <w:t xml:space="preserve"> condoms during sex.</w:t>
      </w:r>
    </w:p>
    <w:p w:rsidR="00164B5C" w:rsidRPr="00F146C9" w:rsidRDefault="001B2403" w:rsidP="008D4311">
      <w:pPr>
        <w:spacing w:after="0"/>
        <w:jc w:val="center"/>
        <w:rPr>
          <w:rFonts w:ascii="Times New Roman" w:hAnsi="Times New Roman" w:cs="Times New Roman"/>
          <w:b/>
          <w:sz w:val="16"/>
          <w:szCs w:val="16"/>
        </w:rPr>
      </w:pPr>
      <w:r w:rsidRPr="00F146C9">
        <w:rPr>
          <w:rFonts w:ascii="Times New Roman" w:hAnsi="Times New Roman" w:cs="Times New Roman"/>
          <w:b/>
          <w:sz w:val="16"/>
          <w:szCs w:val="16"/>
        </w:rPr>
        <w:t>Table 2: respondent’s knowledge about STIs</w:t>
      </w:r>
      <w:r w:rsidR="00164B5C" w:rsidRPr="00F146C9">
        <w:rPr>
          <w:sz w:val="16"/>
          <w:szCs w:val="16"/>
        </w:rPr>
        <w:tab/>
      </w:r>
    </w:p>
    <w:tbl>
      <w:tblPr>
        <w:tblStyle w:val="LightShading"/>
        <w:tblW w:w="5000" w:type="pct"/>
        <w:shd w:val="clear" w:color="auto" w:fill="FFFFFF" w:themeFill="background1"/>
        <w:tblLook w:val="04A0" w:firstRow="1" w:lastRow="0" w:firstColumn="1" w:lastColumn="0" w:noHBand="0" w:noVBand="1"/>
      </w:tblPr>
      <w:tblGrid>
        <w:gridCol w:w="3509"/>
        <w:gridCol w:w="2269"/>
        <w:gridCol w:w="1614"/>
        <w:gridCol w:w="2462"/>
      </w:tblGrid>
      <w:tr w:rsidR="00E45473" w:rsidRPr="00F146C9" w:rsidTr="00F938FD">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80" w:type="pct"/>
            <w:shd w:val="clear" w:color="auto" w:fill="FFFFFF" w:themeFill="background1"/>
            <w:hideMark/>
          </w:tcPr>
          <w:p w:rsidR="00E45473" w:rsidRPr="00F146C9" w:rsidRDefault="00E45473" w:rsidP="00573740">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Covariate</w:t>
            </w:r>
          </w:p>
        </w:tc>
        <w:tc>
          <w:tcPr>
            <w:tcW w:w="1151" w:type="pct"/>
            <w:shd w:val="clear" w:color="auto" w:fill="FFFFFF" w:themeFill="background1"/>
            <w:hideMark/>
          </w:tcPr>
          <w:p w:rsidR="00E45473" w:rsidRPr="00F146C9" w:rsidRDefault="00E45473" w:rsidP="00573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Response</w:t>
            </w:r>
          </w:p>
        </w:tc>
        <w:tc>
          <w:tcPr>
            <w:tcW w:w="819" w:type="pct"/>
            <w:shd w:val="clear" w:color="auto" w:fill="FFFFFF" w:themeFill="background1"/>
            <w:hideMark/>
          </w:tcPr>
          <w:p w:rsidR="00E45473" w:rsidRPr="00F146C9" w:rsidRDefault="00F938FD" w:rsidP="005737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hAnsi="Times New Roman" w:cs="Times New Roman"/>
                <w:b w:val="0"/>
                <w:color w:val="000000"/>
                <w:sz w:val="14"/>
                <w:szCs w:val="14"/>
              </w:rPr>
              <w:t xml:space="preserve"> </w:t>
            </w:r>
            <w:r w:rsidR="00E45473" w:rsidRPr="00F146C9">
              <w:rPr>
                <w:rFonts w:ascii="Times New Roman" w:hAnsi="Times New Roman" w:cs="Times New Roman"/>
                <w:b w:val="0"/>
                <w:color w:val="000000"/>
                <w:sz w:val="14"/>
                <w:szCs w:val="14"/>
              </w:rPr>
              <w:t>Frequency</w:t>
            </w:r>
          </w:p>
        </w:tc>
        <w:tc>
          <w:tcPr>
            <w:tcW w:w="1249" w:type="pct"/>
            <w:shd w:val="clear" w:color="auto" w:fill="FFFFFF" w:themeFill="background1"/>
          </w:tcPr>
          <w:p w:rsidR="00E45473" w:rsidRPr="00F146C9" w:rsidRDefault="00F938FD" w:rsidP="005737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4"/>
                <w:szCs w:val="14"/>
              </w:rPr>
            </w:pPr>
            <w:r w:rsidRPr="00F146C9">
              <w:rPr>
                <w:rFonts w:ascii="Times New Roman" w:hAnsi="Times New Roman" w:cs="Times New Roman"/>
                <w:b w:val="0"/>
                <w:color w:val="000000"/>
                <w:sz w:val="14"/>
                <w:szCs w:val="14"/>
              </w:rPr>
              <w:t>%</w:t>
            </w:r>
          </w:p>
        </w:tc>
      </w:tr>
      <w:tr w:rsidR="00E45473" w:rsidRPr="00F146C9" w:rsidTr="00F938F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80" w:type="pct"/>
            <w:vMerge w:val="restart"/>
            <w:shd w:val="clear" w:color="auto" w:fill="FFFFFF" w:themeFill="background1"/>
            <w:hideMark/>
          </w:tcPr>
          <w:p w:rsidR="00E45473" w:rsidRPr="00F146C9" w:rsidRDefault="00E45473" w:rsidP="00573740">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Ever heard of a Sexually Transmitted Infection</w:t>
            </w:r>
          </w:p>
          <w:p w:rsidR="00E45473" w:rsidRPr="00F146C9" w:rsidRDefault="00E45473" w:rsidP="00573740">
            <w:pP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tc>
        <w:tc>
          <w:tcPr>
            <w:tcW w:w="1151"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w:t>
            </w:r>
          </w:p>
        </w:tc>
        <w:tc>
          <w:tcPr>
            <w:tcW w:w="819"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862</w:t>
            </w:r>
          </w:p>
        </w:tc>
        <w:tc>
          <w:tcPr>
            <w:tcW w:w="1249" w:type="pct"/>
            <w:shd w:val="clear" w:color="auto" w:fill="FFFFFF" w:themeFill="background1"/>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27.5</w:t>
            </w:r>
          </w:p>
        </w:tc>
      </w:tr>
      <w:tr w:rsidR="00E45473" w:rsidRPr="00F146C9" w:rsidTr="00F938FD">
        <w:trPr>
          <w:trHeight w:val="113"/>
        </w:trPr>
        <w:tc>
          <w:tcPr>
            <w:cnfStyle w:val="001000000000" w:firstRow="0" w:lastRow="0" w:firstColumn="1" w:lastColumn="0" w:oddVBand="0" w:evenVBand="0" w:oddHBand="0" w:evenHBand="0" w:firstRowFirstColumn="0" w:firstRowLastColumn="0" w:lastRowFirstColumn="0" w:lastRowLastColumn="0"/>
            <w:tcW w:w="1780" w:type="pct"/>
            <w:vMerge/>
            <w:shd w:val="clear" w:color="auto" w:fill="FFFFFF" w:themeFill="background1"/>
            <w:hideMark/>
          </w:tcPr>
          <w:p w:rsidR="00E45473" w:rsidRPr="00F146C9" w:rsidRDefault="00E45473" w:rsidP="00573740">
            <w:pPr>
              <w:rPr>
                <w:rFonts w:ascii="Times New Roman" w:eastAsia="Times New Roman" w:hAnsi="Times New Roman" w:cs="Times New Roman"/>
                <w:b w:val="0"/>
                <w:color w:val="000000"/>
                <w:sz w:val="14"/>
                <w:szCs w:val="14"/>
                <w:lang w:eastAsia="en-GB"/>
              </w:rPr>
            </w:pPr>
          </w:p>
        </w:tc>
        <w:tc>
          <w:tcPr>
            <w:tcW w:w="1151"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Yes</w:t>
            </w:r>
          </w:p>
        </w:tc>
        <w:tc>
          <w:tcPr>
            <w:tcW w:w="819"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2269</w:t>
            </w:r>
          </w:p>
        </w:tc>
        <w:tc>
          <w:tcPr>
            <w:tcW w:w="1249" w:type="pct"/>
            <w:shd w:val="clear" w:color="auto" w:fill="FFFFFF" w:themeFill="background1"/>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72.5</w:t>
            </w:r>
          </w:p>
        </w:tc>
      </w:tr>
      <w:tr w:rsidR="00E45473" w:rsidRPr="00F146C9" w:rsidTr="00F938FD">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80" w:type="pct"/>
            <w:vMerge w:val="restart"/>
            <w:shd w:val="clear" w:color="auto" w:fill="FFFFFF" w:themeFill="background1"/>
            <w:hideMark/>
          </w:tcPr>
          <w:p w:rsidR="00E45473" w:rsidRPr="00F146C9" w:rsidRDefault="00E45473" w:rsidP="00573740">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Ever heard of AIDS</w:t>
            </w:r>
          </w:p>
        </w:tc>
        <w:tc>
          <w:tcPr>
            <w:tcW w:w="1151"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w:t>
            </w:r>
          </w:p>
        </w:tc>
        <w:tc>
          <w:tcPr>
            <w:tcW w:w="819"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928</w:t>
            </w:r>
          </w:p>
        </w:tc>
        <w:tc>
          <w:tcPr>
            <w:tcW w:w="1249" w:type="pct"/>
            <w:shd w:val="clear" w:color="auto" w:fill="FFFFFF" w:themeFill="background1"/>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29.6</w:t>
            </w:r>
          </w:p>
        </w:tc>
      </w:tr>
      <w:tr w:rsidR="00E45473" w:rsidRPr="00F146C9" w:rsidTr="00F938FD">
        <w:trPr>
          <w:trHeight w:val="48"/>
        </w:trPr>
        <w:tc>
          <w:tcPr>
            <w:cnfStyle w:val="001000000000" w:firstRow="0" w:lastRow="0" w:firstColumn="1" w:lastColumn="0" w:oddVBand="0" w:evenVBand="0" w:oddHBand="0" w:evenHBand="0" w:firstRowFirstColumn="0" w:firstRowLastColumn="0" w:lastRowFirstColumn="0" w:lastRowLastColumn="0"/>
            <w:tcW w:w="1780" w:type="pct"/>
            <w:vMerge/>
            <w:shd w:val="clear" w:color="auto" w:fill="FFFFFF" w:themeFill="background1"/>
            <w:hideMark/>
          </w:tcPr>
          <w:p w:rsidR="00E45473" w:rsidRPr="00F146C9" w:rsidRDefault="00E45473" w:rsidP="00573740">
            <w:pPr>
              <w:rPr>
                <w:rFonts w:ascii="Times New Roman" w:eastAsia="Times New Roman" w:hAnsi="Times New Roman" w:cs="Times New Roman"/>
                <w:b w:val="0"/>
                <w:color w:val="000000"/>
                <w:sz w:val="14"/>
                <w:szCs w:val="14"/>
                <w:lang w:eastAsia="en-GB"/>
              </w:rPr>
            </w:pPr>
          </w:p>
        </w:tc>
        <w:tc>
          <w:tcPr>
            <w:tcW w:w="1151"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Yes</w:t>
            </w:r>
          </w:p>
        </w:tc>
        <w:tc>
          <w:tcPr>
            <w:tcW w:w="819"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2205</w:t>
            </w:r>
          </w:p>
        </w:tc>
        <w:tc>
          <w:tcPr>
            <w:tcW w:w="1249" w:type="pct"/>
            <w:shd w:val="clear" w:color="auto" w:fill="FFFFFF" w:themeFill="background1"/>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70.4</w:t>
            </w:r>
          </w:p>
        </w:tc>
      </w:tr>
      <w:tr w:rsidR="00E45473" w:rsidRPr="00F146C9" w:rsidTr="00F938FD">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80" w:type="pct"/>
            <w:vMerge w:val="restart"/>
            <w:shd w:val="clear" w:color="auto" w:fill="FFFFFF" w:themeFill="background1"/>
            <w:hideMark/>
          </w:tcPr>
          <w:p w:rsidR="00E45473" w:rsidRPr="00F146C9" w:rsidRDefault="00E45473" w:rsidP="00573740">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Reduce risk of getting HIV: always use condoms during sex</w:t>
            </w:r>
          </w:p>
        </w:tc>
        <w:tc>
          <w:tcPr>
            <w:tcW w:w="1151"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w:t>
            </w:r>
          </w:p>
        </w:tc>
        <w:tc>
          <w:tcPr>
            <w:tcW w:w="819"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459</w:t>
            </w:r>
          </w:p>
        </w:tc>
        <w:tc>
          <w:tcPr>
            <w:tcW w:w="1249" w:type="pct"/>
            <w:shd w:val="clear" w:color="auto" w:fill="FFFFFF" w:themeFill="background1"/>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20.8</w:t>
            </w:r>
          </w:p>
        </w:tc>
      </w:tr>
      <w:tr w:rsidR="00E45473" w:rsidRPr="00F146C9" w:rsidTr="00F938FD">
        <w:trPr>
          <w:trHeight w:val="43"/>
        </w:trPr>
        <w:tc>
          <w:tcPr>
            <w:cnfStyle w:val="001000000000" w:firstRow="0" w:lastRow="0" w:firstColumn="1" w:lastColumn="0" w:oddVBand="0" w:evenVBand="0" w:oddHBand="0" w:evenHBand="0" w:firstRowFirstColumn="0" w:firstRowLastColumn="0" w:lastRowFirstColumn="0" w:lastRowLastColumn="0"/>
            <w:tcW w:w="1780" w:type="pct"/>
            <w:vMerge/>
            <w:shd w:val="clear" w:color="auto" w:fill="FFFFFF" w:themeFill="background1"/>
            <w:hideMark/>
          </w:tcPr>
          <w:p w:rsidR="00E45473" w:rsidRPr="00F146C9" w:rsidRDefault="00E45473" w:rsidP="00573740">
            <w:pPr>
              <w:rPr>
                <w:rFonts w:ascii="Times New Roman" w:eastAsia="Times New Roman" w:hAnsi="Times New Roman" w:cs="Times New Roman"/>
                <w:b w:val="0"/>
                <w:color w:val="000000"/>
                <w:sz w:val="14"/>
                <w:szCs w:val="14"/>
                <w:lang w:eastAsia="en-GB"/>
              </w:rPr>
            </w:pPr>
          </w:p>
        </w:tc>
        <w:tc>
          <w:tcPr>
            <w:tcW w:w="1151"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Yes</w:t>
            </w:r>
          </w:p>
        </w:tc>
        <w:tc>
          <w:tcPr>
            <w:tcW w:w="819" w:type="pct"/>
            <w:shd w:val="clear" w:color="auto" w:fill="FFFFFF" w:themeFill="background1"/>
            <w:hideMark/>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1284</w:t>
            </w:r>
          </w:p>
        </w:tc>
        <w:tc>
          <w:tcPr>
            <w:tcW w:w="1249" w:type="pct"/>
            <w:shd w:val="clear" w:color="auto" w:fill="FFFFFF" w:themeFill="background1"/>
          </w:tcPr>
          <w:p w:rsidR="00E45473" w:rsidRPr="00F146C9" w:rsidRDefault="00E45473" w:rsidP="005737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58.3</w:t>
            </w:r>
          </w:p>
        </w:tc>
      </w:tr>
      <w:tr w:rsidR="00E45473" w:rsidRPr="00F146C9" w:rsidTr="00F938FD">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780" w:type="pct"/>
            <w:vMerge/>
            <w:shd w:val="clear" w:color="auto" w:fill="FFFFFF" w:themeFill="background1"/>
            <w:hideMark/>
          </w:tcPr>
          <w:p w:rsidR="00E45473" w:rsidRPr="00F146C9" w:rsidRDefault="00E45473" w:rsidP="00573740">
            <w:pPr>
              <w:rPr>
                <w:rFonts w:ascii="Times New Roman" w:eastAsia="Times New Roman" w:hAnsi="Times New Roman" w:cs="Times New Roman"/>
                <w:b w:val="0"/>
                <w:color w:val="000000"/>
                <w:sz w:val="14"/>
                <w:szCs w:val="14"/>
                <w:lang w:eastAsia="en-GB"/>
              </w:rPr>
            </w:pPr>
          </w:p>
        </w:tc>
        <w:tc>
          <w:tcPr>
            <w:tcW w:w="1151" w:type="pct"/>
            <w:shd w:val="clear" w:color="auto" w:fill="FFFFFF" w:themeFill="background1"/>
            <w:hideMark/>
          </w:tcPr>
          <w:p w:rsidR="00E45473" w:rsidRPr="00F146C9" w:rsidRDefault="00E45473"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Don't know</w:t>
            </w:r>
          </w:p>
        </w:tc>
        <w:tc>
          <w:tcPr>
            <w:tcW w:w="819" w:type="pct"/>
            <w:shd w:val="clear" w:color="auto" w:fill="FFFFFF" w:themeFill="background1"/>
            <w:hideMark/>
          </w:tcPr>
          <w:p w:rsidR="00E45473" w:rsidRPr="00F146C9" w:rsidRDefault="00F938FD"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 xml:space="preserve"> 459</w:t>
            </w:r>
          </w:p>
        </w:tc>
        <w:tc>
          <w:tcPr>
            <w:tcW w:w="1249" w:type="pct"/>
            <w:shd w:val="clear" w:color="auto" w:fill="FFFFFF" w:themeFill="background1"/>
          </w:tcPr>
          <w:p w:rsidR="00E45473" w:rsidRPr="00F146C9" w:rsidRDefault="00F938FD" w:rsidP="005737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20.8</w:t>
            </w:r>
          </w:p>
        </w:tc>
      </w:tr>
    </w:tbl>
    <w:p w:rsidR="00542441" w:rsidRDefault="00542441" w:rsidP="00784E5E">
      <w:pPr>
        <w:spacing w:after="0"/>
        <w:rPr>
          <w:rFonts w:ascii="Times New Roman" w:hAnsi="Times New Roman" w:cs="Times New Roman"/>
          <w:b/>
          <w:color w:val="000099"/>
          <w:sz w:val="20"/>
          <w:szCs w:val="20"/>
        </w:rPr>
      </w:pPr>
    </w:p>
    <w:p w:rsidR="00623696" w:rsidRPr="00BC00D1" w:rsidRDefault="002711C4" w:rsidP="00784E5E">
      <w:pPr>
        <w:spacing w:after="0"/>
        <w:rPr>
          <w:rFonts w:ascii="Times New Roman" w:hAnsi="Times New Roman" w:cs="Times New Roman"/>
          <w:b/>
          <w:color w:val="000099"/>
          <w:sz w:val="20"/>
          <w:szCs w:val="20"/>
        </w:rPr>
      </w:pPr>
      <w:r w:rsidRPr="00BC00D1">
        <w:rPr>
          <w:rFonts w:ascii="Times New Roman" w:hAnsi="Times New Roman" w:cs="Times New Roman"/>
          <w:b/>
          <w:color w:val="000099"/>
          <w:sz w:val="20"/>
          <w:szCs w:val="20"/>
        </w:rPr>
        <w:t>Bivariate analysis:</w:t>
      </w:r>
    </w:p>
    <w:p w:rsidR="009A6EFD" w:rsidRPr="00BC00D1" w:rsidRDefault="009A6EFD" w:rsidP="009A6EFD">
      <w:pPr>
        <w:jc w:val="both"/>
        <w:rPr>
          <w:rFonts w:ascii="Times New Roman" w:hAnsi="Times New Roman" w:cs="Times New Roman"/>
          <w:sz w:val="20"/>
          <w:szCs w:val="20"/>
        </w:rPr>
      </w:pPr>
      <w:r w:rsidRPr="00BC00D1">
        <w:rPr>
          <w:rFonts w:ascii="Times New Roman" w:hAnsi="Times New Roman" w:cs="Times New Roman"/>
          <w:sz w:val="20"/>
          <w:szCs w:val="20"/>
        </w:rPr>
        <w:t xml:space="preserve">By incorporating the bivariate analysis respondents age and knowledge about STIs were found to be statistically significant (p&lt;0.000), the early age groups of respondents have sufficient lack of knowledge regarding STIs i.e. more </w:t>
      </w:r>
      <w:r w:rsidRPr="00BC00D1">
        <w:rPr>
          <w:rFonts w:ascii="Times New Roman" w:hAnsi="Times New Roman" w:cs="Times New Roman"/>
          <w:sz w:val="20"/>
          <w:szCs w:val="20"/>
        </w:rPr>
        <w:lastRenderedPageBreak/>
        <w:t xml:space="preserve">than two third of the respondents with age group 15-19 years old never heard about STIs. As age increased the awareness level also increased. Place of residence </w:t>
      </w:r>
      <w:r w:rsidR="005C6E5A">
        <w:rPr>
          <w:rFonts w:ascii="Times New Roman" w:hAnsi="Times New Roman" w:cs="Times New Roman"/>
          <w:sz w:val="20"/>
          <w:szCs w:val="20"/>
        </w:rPr>
        <w:t>are</w:t>
      </w:r>
      <w:r w:rsidRPr="00BC00D1">
        <w:rPr>
          <w:rFonts w:ascii="Times New Roman" w:hAnsi="Times New Roman" w:cs="Times New Roman"/>
          <w:sz w:val="20"/>
          <w:szCs w:val="20"/>
        </w:rPr>
        <w:t xml:space="preserve"> associated in our study with STIs knowledge. Urban has more knowledge about STIs. Respondents belong to Islamabad (capital) are more prone to have knowledge about STIs followed by Punjab, KPK, Sindh, Baluchistan and GB.</w:t>
      </w:r>
      <w:r w:rsidR="00112F28" w:rsidRPr="00BC00D1">
        <w:rPr>
          <w:rFonts w:ascii="Times New Roman" w:hAnsi="Times New Roman" w:cs="Times New Roman"/>
          <w:sz w:val="20"/>
          <w:szCs w:val="20"/>
        </w:rPr>
        <w:t xml:space="preserve"> Direct association exist between educational attachments and STIs knowledge in our findings. Respondents with no education have sufficient lack of knowledge as compared to those who with higher educational degree.</w:t>
      </w:r>
      <w:r w:rsidRPr="00BC00D1">
        <w:rPr>
          <w:rFonts w:ascii="Times New Roman" w:hAnsi="Times New Roman" w:cs="Times New Roman"/>
          <w:sz w:val="20"/>
          <w:szCs w:val="20"/>
        </w:rPr>
        <w:t xml:space="preserve"> </w:t>
      </w:r>
      <w:r w:rsidR="00112F28" w:rsidRPr="00BC00D1">
        <w:rPr>
          <w:rFonts w:ascii="Times New Roman" w:hAnsi="Times New Roman" w:cs="Times New Roman"/>
          <w:sz w:val="20"/>
          <w:szCs w:val="20"/>
        </w:rPr>
        <w:t>Media</w:t>
      </w:r>
      <w:r w:rsidRPr="00BC00D1">
        <w:rPr>
          <w:rFonts w:ascii="Times New Roman" w:hAnsi="Times New Roman" w:cs="Times New Roman"/>
          <w:sz w:val="20"/>
          <w:szCs w:val="20"/>
        </w:rPr>
        <w:t xml:space="preserve"> exposure</w:t>
      </w:r>
      <w:r w:rsidR="00112F28" w:rsidRPr="00BC00D1">
        <w:rPr>
          <w:rFonts w:ascii="Times New Roman" w:hAnsi="Times New Roman" w:cs="Times New Roman"/>
          <w:sz w:val="20"/>
          <w:szCs w:val="20"/>
        </w:rPr>
        <w:t xml:space="preserve"> are positively associated .i.e. (p&lt;0.000) for all media mode (newspaper, radio and TV)</w:t>
      </w:r>
      <w:r w:rsidRPr="00BC00D1">
        <w:rPr>
          <w:rFonts w:ascii="Times New Roman" w:hAnsi="Times New Roman" w:cs="Times New Roman"/>
          <w:sz w:val="20"/>
          <w:szCs w:val="20"/>
        </w:rPr>
        <w:t>.</w:t>
      </w:r>
      <w:r w:rsidR="00112F28" w:rsidRPr="00BC00D1">
        <w:rPr>
          <w:rFonts w:ascii="Times New Roman" w:hAnsi="Times New Roman" w:cs="Times New Roman"/>
          <w:sz w:val="20"/>
          <w:szCs w:val="20"/>
        </w:rPr>
        <w:t xml:space="preserve"> Knowledge about STIs and respondents socio economic status</w:t>
      </w:r>
      <w:r w:rsidR="008D4311" w:rsidRPr="00BC00D1">
        <w:rPr>
          <w:rFonts w:ascii="Times New Roman" w:hAnsi="Times New Roman" w:cs="Times New Roman"/>
          <w:sz w:val="20"/>
          <w:szCs w:val="20"/>
        </w:rPr>
        <w:t xml:space="preserve"> (SES)</w:t>
      </w:r>
      <w:r w:rsidR="00112F28" w:rsidRPr="00BC00D1">
        <w:rPr>
          <w:rFonts w:ascii="Times New Roman" w:hAnsi="Times New Roman" w:cs="Times New Roman"/>
          <w:sz w:val="20"/>
          <w:szCs w:val="20"/>
        </w:rPr>
        <w:t xml:space="preserve"> are significant .i.e. (p&lt;0.000)</w:t>
      </w:r>
      <w:r w:rsidR="008D4311" w:rsidRPr="00BC00D1">
        <w:rPr>
          <w:rFonts w:ascii="Times New Roman" w:hAnsi="Times New Roman" w:cs="Times New Roman"/>
          <w:sz w:val="20"/>
          <w:szCs w:val="20"/>
        </w:rPr>
        <w:t>. Respondents with lower SES have least knowledge regarding STIs. The</w:t>
      </w:r>
      <w:r w:rsidRPr="00BC00D1">
        <w:rPr>
          <w:rFonts w:ascii="Times New Roman" w:hAnsi="Times New Roman" w:cs="Times New Roman"/>
          <w:sz w:val="20"/>
          <w:szCs w:val="20"/>
        </w:rPr>
        <w:t xml:space="preserve"> knowledge of </w:t>
      </w:r>
      <w:r w:rsidR="008D4311" w:rsidRPr="00BC00D1">
        <w:rPr>
          <w:rFonts w:ascii="Times New Roman" w:hAnsi="Times New Roman" w:cs="Times New Roman"/>
          <w:sz w:val="20"/>
          <w:szCs w:val="20"/>
        </w:rPr>
        <w:t>STIs</w:t>
      </w:r>
      <w:r w:rsidRPr="00BC00D1">
        <w:rPr>
          <w:rFonts w:ascii="Times New Roman" w:hAnsi="Times New Roman" w:cs="Times New Roman"/>
          <w:sz w:val="20"/>
          <w:szCs w:val="20"/>
        </w:rPr>
        <w:t xml:space="preserve"> and occupation of ever married men are independent. The detail </w:t>
      </w:r>
      <w:r w:rsidR="008D4311" w:rsidRPr="00BC00D1">
        <w:rPr>
          <w:rFonts w:ascii="Times New Roman" w:hAnsi="Times New Roman" w:cs="Times New Roman"/>
          <w:sz w:val="20"/>
          <w:szCs w:val="20"/>
        </w:rPr>
        <w:t>explanations of bivariate analysis for both respondents are</w:t>
      </w:r>
      <w:r w:rsidRPr="00BC00D1">
        <w:rPr>
          <w:rFonts w:ascii="Times New Roman" w:hAnsi="Times New Roman" w:cs="Times New Roman"/>
          <w:sz w:val="20"/>
          <w:szCs w:val="20"/>
        </w:rPr>
        <w:t xml:space="preserve"> illustrated in </w:t>
      </w:r>
      <w:r w:rsidR="00DB391C">
        <w:rPr>
          <w:rFonts w:ascii="Times New Roman" w:hAnsi="Times New Roman" w:cs="Times New Roman"/>
          <w:sz w:val="20"/>
          <w:szCs w:val="20"/>
        </w:rPr>
        <w:t>T</w:t>
      </w:r>
      <w:r w:rsidRPr="00BC00D1">
        <w:rPr>
          <w:rFonts w:ascii="Times New Roman" w:hAnsi="Times New Roman" w:cs="Times New Roman"/>
          <w:sz w:val="20"/>
          <w:szCs w:val="20"/>
        </w:rPr>
        <w:t>able 3.</w:t>
      </w:r>
    </w:p>
    <w:p w:rsidR="002711C4" w:rsidRPr="00F146C9" w:rsidRDefault="002711C4" w:rsidP="002711C4">
      <w:pPr>
        <w:autoSpaceDE w:val="0"/>
        <w:autoSpaceDN w:val="0"/>
        <w:adjustRightInd w:val="0"/>
        <w:spacing w:after="0" w:line="0" w:lineRule="atLeast"/>
        <w:ind w:firstLine="567"/>
        <w:jc w:val="center"/>
        <w:rPr>
          <w:rFonts w:ascii="Times New Roman" w:hAnsi="Times New Roman" w:cs="Times New Roman"/>
          <w:b/>
          <w:sz w:val="16"/>
          <w:szCs w:val="16"/>
        </w:rPr>
      </w:pPr>
      <w:r w:rsidRPr="00F146C9">
        <w:rPr>
          <w:rFonts w:ascii="Times New Roman" w:hAnsi="Times New Roman" w:cs="Times New Roman"/>
          <w:b/>
          <w:sz w:val="16"/>
          <w:szCs w:val="16"/>
        </w:rPr>
        <w:t>Table 3: Cross tabulation of outcome variable versus explanatory variables</w:t>
      </w:r>
    </w:p>
    <w:tbl>
      <w:tblPr>
        <w:tblStyle w:val="ListTable6Colorful"/>
        <w:tblW w:w="5000" w:type="pct"/>
        <w:shd w:val="clear" w:color="auto" w:fill="FFFFFF" w:themeFill="background1"/>
        <w:tblLook w:val="04A0" w:firstRow="1" w:lastRow="0" w:firstColumn="1" w:lastColumn="0" w:noHBand="0" w:noVBand="1"/>
      </w:tblPr>
      <w:tblGrid>
        <w:gridCol w:w="3920"/>
        <w:gridCol w:w="2243"/>
        <w:gridCol w:w="1309"/>
        <w:gridCol w:w="1119"/>
        <w:gridCol w:w="1253"/>
        <w:gridCol w:w="10"/>
      </w:tblGrid>
      <w:tr w:rsidR="002711C4" w:rsidRPr="00F146C9" w:rsidTr="001E6C99">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themeFill="background1"/>
            <w:hideMark/>
          </w:tcPr>
          <w:p w:rsidR="002711C4" w:rsidRPr="00F146C9" w:rsidRDefault="002711C4" w:rsidP="002711C4">
            <w:pPr>
              <w:jc w:val="center"/>
              <w:rPr>
                <w:rFonts w:ascii="Times New Roman" w:hAnsi="Times New Roman" w:cs="Times New Roman"/>
                <w:b w:val="0"/>
                <w:sz w:val="14"/>
                <w:szCs w:val="14"/>
              </w:rPr>
            </w:pPr>
            <w:r w:rsidRPr="00F146C9">
              <w:rPr>
                <w:rFonts w:ascii="Times New Roman" w:hAnsi="Times New Roman" w:cs="Times New Roman"/>
                <w:b w:val="0"/>
                <w:sz w:val="14"/>
                <w:szCs w:val="14"/>
              </w:rPr>
              <w:t>Ever heard about STIs</w:t>
            </w: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shd w:val="clear" w:color="auto" w:fill="FFFFFF" w:themeFill="background1"/>
            <w:hideMark/>
          </w:tcPr>
          <w:p w:rsidR="002711C4" w:rsidRPr="00F146C9" w:rsidRDefault="002711C4">
            <w:pPr>
              <w:jc w:val="center"/>
              <w:rPr>
                <w:rFonts w:ascii="Times New Roman" w:hAnsi="Times New Roman" w:cs="Times New Roman"/>
                <w:b w:val="0"/>
                <w:sz w:val="14"/>
                <w:szCs w:val="14"/>
              </w:rPr>
            </w:pPr>
            <w:r w:rsidRPr="00F146C9">
              <w:rPr>
                <w:rFonts w:ascii="Times New Roman" w:hAnsi="Times New Roman" w:cs="Times New Roman"/>
                <w:b w:val="0"/>
                <w:sz w:val="14"/>
                <w:szCs w:val="14"/>
              </w:rPr>
              <w:t>Covariate</w:t>
            </w:r>
          </w:p>
        </w:tc>
        <w:tc>
          <w:tcPr>
            <w:tcW w:w="1138" w:type="pct"/>
            <w:shd w:val="clear" w:color="auto" w:fill="FFFFFF" w:themeFill="background1"/>
            <w:hideMark/>
          </w:tcPr>
          <w:p w:rsidR="002711C4" w:rsidRPr="00F146C9" w:rsidRDefault="002711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Response</w:t>
            </w:r>
          </w:p>
        </w:tc>
        <w:tc>
          <w:tcPr>
            <w:tcW w:w="664" w:type="pct"/>
            <w:shd w:val="clear" w:color="auto" w:fill="FFFFFF" w:themeFill="background1"/>
            <w:hideMark/>
          </w:tcPr>
          <w:p w:rsidR="002711C4" w:rsidRPr="00F146C9" w:rsidRDefault="002711C4" w:rsidP="00D476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No</w:t>
            </w:r>
          </w:p>
        </w:tc>
        <w:tc>
          <w:tcPr>
            <w:tcW w:w="568" w:type="pct"/>
            <w:shd w:val="clear" w:color="auto" w:fill="FFFFFF" w:themeFill="background1"/>
            <w:hideMark/>
          </w:tcPr>
          <w:p w:rsidR="002711C4" w:rsidRPr="00F146C9" w:rsidRDefault="002711C4" w:rsidP="00D476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Yes</w:t>
            </w:r>
          </w:p>
        </w:tc>
        <w:tc>
          <w:tcPr>
            <w:tcW w:w="636" w:type="pct"/>
            <w:shd w:val="clear" w:color="auto" w:fill="FFFFFF" w:themeFill="background1"/>
            <w:hideMark/>
          </w:tcPr>
          <w:p w:rsidR="002711C4" w:rsidRPr="00F146C9" w:rsidRDefault="002711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p-value</w:t>
            </w: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DD141C" w:rsidRPr="00F146C9" w:rsidRDefault="00DD141C">
            <w:pPr>
              <w:jc w:val="center"/>
              <w:rPr>
                <w:rFonts w:ascii="Times New Roman" w:hAnsi="Times New Roman" w:cs="Times New Roman"/>
                <w:b w:val="0"/>
                <w:sz w:val="14"/>
                <w:szCs w:val="14"/>
              </w:rPr>
            </w:pPr>
          </w:p>
          <w:p w:rsidR="00DD141C" w:rsidRPr="00F146C9" w:rsidRDefault="00DD141C">
            <w:pPr>
              <w:jc w:val="center"/>
              <w:rPr>
                <w:rFonts w:ascii="Times New Roman" w:hAnsi="Times New Roman" w:cs="Times New Roman"/>
                <w:b w:val="0"/>
                <w:sz w:val="14"/>
                <w:szCs w:val="14"/>
              </w:rPr>
            </w:pPr>
          </w:p>
          <w:p w:rsidR="00DD141C" w:rsidRPr="00F146C9" w:rsidRDefault="00DD141C">
            <w:pPr>
              <w:jc w:val="center"/>
              <w:rPr>
                <w:rFonts w:ascii="Times New Roman" w:hAnsi="Times New Roman" w:cs="Times New Roman"/>
                <w:b w:val="0"/>
                <w:sz w:val="14"/>
                <w:szCs w:val="14"/>
              </w:rPr>
            </w:pPr>
          </w:p>
          <w:p w:rsidR="00DD141C" w:rsidRPr="00F146C9" w:rsidRDefault="00DD141C">
            <w:pPr>
              <w:jc w:val="center"/>
              <w:rPr>
                <w:rFonts w:ascii="Times New Roman" w:hAnsi="Times New Roman" w:cs="Times New Roman"/>
                <w:b w:val="0"/>
                <w:sz w:val="14"/>
                <w:szCs w:val="14"/>
              </w:rPr>
            </w:pPr>
            <w:r w:rsidRPr="00F146C9">
              <w:rPr>
                <w:rFonts w:ascii="Times New Roman" w:hAnsi="Times New Roman" w:cs="Times New Roman"/>
                <w:b w:val="0"/>
                <w:sz w:val="14"/>
                <w:szCs w:val="14"/>
              </w:rPr>
              <w:t>Age</w:t>
            </w: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15-19</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69.0%</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31.0%</w:t>
            </w:r>
          </w:p>
        </w:tc>
        <w:tc>
          <w:tcPr>
            <w:tcW w:w="636" w:type="pct"/>
            <w:vMerge w:val="restart"/>
            <w:shd w:val="clear" w:color="auto" w:fill="FFFFFF" w:themeFill="background1"/>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20-24</w:t>
            </w:r>
          </w:p>
        </w:tc>
        <w:tc>
          <w:tcPr>
            <w:tcW w:w="664"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35.0%</w:t>
            </w:r>
          </w:p>
        </w:tc>
        <w:tc>
          <w:tcPr>
            <w:tcW w:w="568"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65.0%</w:t>
            </w:r>
          </w:p>
        </w:tc>
        <w:tc>
          <w:tcPr>
            <w:tcW w:w="636" w:type="pct"/>
            <w:vMerge/>
            <w:shd w:val="clear" w:color="auto" w:fill="FFFFFF" w:themeFill="background1"/>
            <w:hideMark/>
          </w:tcPr>
          <w:p w:rsidR="00DD141C" w:rsidRPr="00F146C9" w:rsidRDefault="00DD1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25-29</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29.8%</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70.2%</w:t>
            </w:r>
          </w:p>
        </w:tc>
        <w:tc>
          <w:tcPr>
            <w:tcW w:w="636" w:type="pct"/>
            <w:vMerge/>
            <w:shd w:val="clear" w:color="auto" w:fill="FFFFFF" w:themeFill="background1"/>
            <w:hideMark/>
          </w:tcPr>
          <w:p w:rsidR="00DD141C" w:rsidRPr="00F146C9" w:rsidRDefault="00DD1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30-34</w:t>
            </w:r>
          </w:p>
        </w:tc>
        <w:tc>
          <w:tcPr>
            <w:tcW w:w="664"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26.0%</w:t>
            </w:r>
          </w:p>
        </w:tc>
        <w:tc>
          <w:tcPr>
            <w:tcW w:w="568"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74.0%</w:t>
            </w:r>
          </w:p>
        </w:tc>
        <w:tc>
          <w:tcPr>
            <w:tcW w:w="636" w:type="pct"/>
            <w:vMerge/>
            <w:shd w:val="clear" w:color="auto" w:fill="FFFFFF" w:themeFill="background1"/>
            <w:hideMark/>
          </w:tcPr>
          <w:p w:rsidR="00DD141C" w:rsidRPr="00F146C9" w:rsidRDefault="00DD1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35-39</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21.2%</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78.8%</w:t>
            </w:r>
          </w:p>
        </w:tc>
        <w:tc>
          <w:tcPr>
            <w:tcW w:w="636" w:type="pct"/>
            <w:vMerge/>
            <w:shd w:val="clear" w:color="auto" w:fill="FFFFFF" w:themeFill="background1"/>
            <w:hideMark/>
          </w:tcPr>
          <w:p w:rsidR="00DD141C" w:rsidRPr="00F146C9" w:rsidRDefault="00DD1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40-44</w:t>
            </w:r>
          </w:p>
        </w:tc>
        <w:tc>
          <w:tcPr>
            <w:tcW w:w="664"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28.8%</w:t>
            </w:r>
          </w:p>
        </w:tc>
        <w:tc>
          <w:tcPr>
            <w:tcW w:w="568"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71.2%</w:t>
            </w:r>
          </w:p>
        </w:tc>
        <w:tc>
          <w:tcPr>
            <w:tcW w:w="636" w:type="pct"/>
            <w:vMerge/>
            <w:shd w:val="clear" w:color="auto" w:fill="FFFFFF" w:themeFill="background1"/>
            <w:hideMark/>
          </w:tcPr>
          <w:p w:rsidR="00DD141C" w:rsidRPr="00F146C9" w:rsidRDefault="00DD1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45-49</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27.5%</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72.5%</w:t>
            </w:r>
          </w:p>
        </w:tc>
        <w:tc>
          <w:tcPr>
            <w:tcW w:w="636" w:type="pct"/>
            <w:vMerge/>
            <w:shd w:val="clear" w:color="auto" w:fill="FFFFFF" w:themeFill="background1"/>
            <w:hideMark/>
          </w:tcPr>
          <w:p w:rsidR="00DD141C" w:rsidRPr="00F146C9" w:rsidRDefault="00DD1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A71542" w:rsidRPr="00F146C9" w:rsidRDefault="00A71542">
            <w:pPr>
              <w:jc w:val="center"/>
              <w:rPr>
                <w:rFonts w:ascii="Times New Roman" w:hAnsi="Times New Roman" w:cs="Times New Roman"/>
                <w:b w:val="0"/>
                <w:sz w:val="14"/>
                <w:szCs w:val="14"/>
              </w:rPr>
            </w:pPr>
          </w:p>
          <w:p w:rsidR="00A71542" w:rsidRPr="00F146C9" w:rsidRDefault="00A71542">
            <w:pPr>
              <w:jc w:val="center"/>
              <w:rPr>
                <w:rFonts w:ascii="Times New Roman" w:hAnsi="Times New Roman" w:cs="Times New Roman"/>
                <w:b w:val="0"/>
                <w:sz w:val="14"/>
                <w:szCs w:val="14"/>
              </w:rPr>
            </w:pPr>
          </w:p>
          <w:p w:rsidR="00A71542" w:rsidRPr="00F146C9" w:rsidRDefault="00A71542">
            <w:pPr>
              <w:jc w:val="center"/>
              <w:rPr>
                <w:rFonts w:ascii="Times New Roman" w:hAnsi="Times New Roman" w:cs="Times New Roman"/>
                <w:b w:val="0"/>
                <w:sz w:val="14"/>
                <w:szCs w:val="14"/>
              </w:rPr>
            </w:pPr>
          </w:p>
          <w:p w:rsidR="00A71542" w:rsidRPr="00F146C9" w:rsidRDefault="00A71542">
            <w:pPr>
              <w:jc w:val="center"/>
              <w:rPr>
                <w:rFonts w:ascii="Times New Roman" w:hAnsi="Times New Roman" w:cs="Times New Roman"/>
                <w:b w:val="0"/>
                <w:sz w:val="14"/>
                <w:szCs w:val="14"/>
              </w:rPr>
            </w:pPr>
            <w:r w:rsidRPr="00F146C9">
              <w:rPr>
                <w:rFonts w:ascii="Times New Roman" w:hAnsi="Times New Roman" w:cs="Times New Roman"/>
                <w:b w:val="0"/>
                <w:sz w:val="14"/>
                <w:szCs w:val="14"/>
              </w:rPr>
              <w:t>Place of residence by region</w:t>
            </w:r>
          </w:p>
        </w:tc>
        <w:tc>
          <w:tcPr>
            <w:tcW w:w="1138" w:type="pct"/>
            <w:shd w:val="clear" w:color="auto" w:fill="FFFFFF" w:themeFill="background1"/>
            <w:hideMark/>
          </w:tcPr>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Punjab</w:t>
            </w:r>
          </w:p>
        </w:tc>
        <w:tc>
          <w:tcPr>
            <w:tcW w:w="664"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22.2%</w:t>
            </w:r>
          </w:p>
        </w:tc>
        <w:tc>
          <w:tcPr>
            <w:tcW w:w="568"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77.8%</w:t>
            </w:r>
          </w:p>
        </w:tc>
        <w:tc>
          <w:tcPr>
            <w:tcW w:w="636" w:type="pct"/>
            <w:vMerge w:val="restart"/>
            <w:shd w:val="clear" w:color="auto" w:fill="FFFFFF" w:themeFill="background1"/>
          </w:tcPr>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A715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A71542" w:rsidRPr="00F146C9" w:rsidRDefault="00A71542">
            <w:pPr>
              <w:rPr>
                <w:rFonts w:ascii="Times New Roman" w:hAnsi="Times New Roman" w:cs="Times New Roman"/>
                <w:b w:val="0"/>
                <w:bCs w:val="0"/>
                <w:sz w:val="14"/>
                <w:szCs w:val="14"/>
              </w:rPr>
            </w:pPr>
          </w:p>
        </w:tc>
        <w:tc>
          <w:tcPr>
            <w:tcW w:w="1138" w:type="pct"/>
            <w:shd w:val="clear" w:color="auto" w:fill="FFFFFF" w:themeFill="background1"/>
            <w:hideMark/>
          </w:tcPr>
          <w:p w:rsidR="00A71542" w:rsidRPr="00F146C9" w:rsidRDefault="00A7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Sindh</w:t>
            </w:r>
          </w:p>
        </w:tc>
        <w:tc>
          <w:tcPr>
            <w:tcW w:w="664"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32.2%</w:t>
            </w:r>
          </w:p>
        </w:tc>
        <w:tc>
          <w:tcPr>
            <w:tcW w:w="568"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67.8%</w:t>
            </w:r>
          </w:p>
        </w:tc>
        <w:tc>
          <w:tcPr>
            <w:tcW w:w="636" w:type="pct"/>
            <w:vMerge/>
            <w:shd w:val="clear" w:color="auto" w:fill="FFFFFF" w:themeFill="background1"/>
            <w:hideMark/>
          </w:tcPr>
          <w:p w:rsidR="00A71542" w:rsidRPr="00F146C9" w:rsidRDefault="00A715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A71542" w:rsidRPr="00F146C9" w:rsidRDefault="00A71542">
            <w:pPr>
              <w:rPr>
                <w:rFonts w:ascii="Times New Roman" w:hAnsi="Times New Roman" w:cs="Times New Roman"/>
                <w:b w:val="0"/>
                <w:bCs w:val="0"/>
                <w:sz w:val="14"/>
                <w:szCs w:val="14"/>
              </w:rPr>
            </w:pPr>
          </w:p>
        </w:tc>
        <w:tc>
          <w:tcPr>
            <w:tcW w:w="1138" w:type="pct"/>
            <w:shd w:val="clear" w:color="auto" w:fill="FFFFFF" w:themeFill="background1"/>
            <w:hideMark/>
          </w:tcPr>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KPK</w:t>
            </w:r>
          </w:p>
        </w:tc>
        <w:tc>
          <w:tcPr>
            <w:tcW w:w="664"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26.6%</w:t>
            </w:r>
          </w:p>
        </w:tc>
        <w:tc>
          <w:tcPr>
            <w:tcW w:w="568"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73.4%</w:t>
            </w:r>
          </w:p>
        </w:tc>
        <w:tc>
          <w:tcPr>
            <w:tcW w:w="636" w:type="pct"/>
            <w:vMerge/>
            <w:shd w:val="clear" w:color="auto" w:fill="FFFFFF" w:themeFill="background1"/>
            <w:hideMark/>
          </w:tcPr>
          <w:p w:rsidR="00A71542" w:rsidRPr="00F146C9" w:rsidRDefault="00A715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A715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A71542" w:rsidRPr="00F146C9" w:rsidRDefault="00A71542">
            <w:pPr>
              <w:rPr>
                <w:rFonts w:ascii="Times New Roman" w:hAnsi="Times New Roman" w:cs="Times New Roman"/>
                <w:b w:val="0"/>
                <w:bCs w:val="0"/>
                <w:sz w:val="14"/>
                <w:szCs w:val="14"/>
              </w:rPr>
            </w:pPr>
          </w:p>
        </w:tc>
        <w:tc>
          <w:tcPr>
            <w:tcW w:w="1138" w:type="pct"/>
            <w:shd w:val="clear" w:color="auto" w:fill="FFFFFF" w:themeFill="background1"/>
            <w:hideMark/>
          </w:tcPr>
          <w:p w:rsidR="00A71542" w:rsidRPr="00F146C9" w:rsidRDefault="00A715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Baluchistan</w:t>
            </w:r>
          </w:p>
        </w:tc>
        <w:tc>
          <w:tcPr>
            <w:tcW w:w="664"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32.5%</w:t>
            </w:r>
          </w:p>
        </w:tc>
        <w:tc>
          <w:tcPr>
            <w:tcW w:w="568"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67.5%</w:t>
            </w:r>
          </w:p>
        </w:tc>
        <w:tc>
          <w:tcPr>
            <w:tcW w:w="636" w:type="pct"/>
            <w:vMerge/>
            <w:shd w:val="clear" w:color="auto" w:fill="FFFFFF" w:themeFill="background1"/>
            <w:hideMark/>
          </w:tcPr>
          <w:p w:rsidR="00A71542" w:rsidRPr="00F146C9" w:rsidRDefault="00A715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A71542" w:rsidRPr="00F146C9" w:rsidRDefault="00A71542">
            <w:pPr>
              <w:rPr>
                <w:rFonts w:ascii="Times New Roman" w:hAnsi="Times New Roman" w:cs="Times New Roman"/>
                <w:b w:val="0"/>
                <w:bCs w:val="0"/>
                <w:sz w:val="14"/>
                <w:szCs w:val="14"/>
              </w:rPr>
            </w:pPr>
          </w:p>
        </w:tc>
        <w:tc>
          <w:tcPr>
            <w:tcW w:w="1138" w:type="pct"/>
            <w:shd w:val="clear" w:color="auto" w:fill="FFFFFF" w:themeFill="background1"/>
            <w:hideMark/>
          </w:tcPr>
          <w:p w:rsidR="00A71542" w:rsidRPr="00F146C9" w:rsidRDefault="00A715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GB</w:t>
            </w:r>
          </w:p>
        </w:tc>
        <w:tc>
          <w:tcPr>
            <w:tcW w:w="664"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41.1%</w:t>
            </w:r>
          </w:p>
        </w:tc>
        <w:tc>
          <w:tcPr>
            <w:tcW w:w="568" w:type="pct"/>
            <w:shd w:val="clear" w:color="auto" w:fill="FFFFFF" w:themeFill="background1"/>
          </w:tcPr>
          <w:p w:rsidR="00A71542" w:rsidRPr="00F146C9" w:rsidRDefault="00A715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58.9%</w:t>
            </w:r>
          </w:p>
        </w:tc>
        <w:tc>
          <w:tcPr>
            <w:tcW w:w="636" w:type="pct"/>
            <w:vMerge/>
            <w:shd w:val="clear" w:color="auto" w:fill="FFFFFF" w:themeFill="background1"/>
            <w:hideMark/>
          </w:tcPr>
          <w:p w:rsidR="00A71542" w:rsidRPr="00F146C9" w:rsidRDefault="00A715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A715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tcPr>
          <w:p w:rsidR="00A71542" w:rsidRPr="00F146C9" w:rsidRDefault="00A71542">
            <w:pPr>
              <w:rPr>
                <w:rFonts w:ascii="Times New Roman" w:hAnsi="Times New Roman" w:cs="Times New Roman"/>
                <w:b w:val="0"/>
                <w:bCs w:val="0"/>
                <w:sz w:val="14"/>
                <w:szCs w:val="14"/>
              </w:rPr>
            </w:pPr>
          </w:p>
        </w:tc>
        <w:tc>
          <w:tcPr>
            <w:tcW w:w="1138" w:type="pct"/>
            <w:shd w:val="clear" w:color="auto" w:fill="FFFFFF" w:themeFill="background1"/>
          </w:tcPr>
          <w:p w:rsidR="00A71542" w:rsidRPr="00F146C9" w:rsidRDefault="00D476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 xml:space="preserve">Islamabad </w:t>
            </w:r>
            <w:r w:rsidR="00A71542" w:rsidRPr="00F146C9">
              <w:rPr>
                <w:rFonts w:ascii="Times New Roman" w:hAnsi="Times New Roman" w:cs="Times New Roman"/>
                <w:sz w:val="14"/>
                <w:szCs w:val="14"/>
              </w:rPr>
              <w:t>(ICT)</w:t>
            </w:r>
          </w:p>
        </w:tc>
        <w:tc>
          <w:tcPr>
            <w:tcW w:w="664"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10.3%</w:t>
            </w:r>
          </w:p>
        </w:tc>
        <w:tc>
          <w:tcPr>
            <w:tcW w:w="568" w:type="pct"/>
            <w:shd w:val="clear" w:color="auto" w:fill="FFFFFF" w:themeFill="background1"/>
          </w:tcPr>
          <w:p w:rsidR="00A71542" w:rsidRPr="00F146C9" w:rsidRDefault="00A715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89.7%</w:t>
            </w:r>
          </w:p>
        </w:tc>
        <w:tc>
          <w:tcPr>
            <w:tcW w:w="636" w:type="pct"/>
            <w:shd w:val="clear" w:color="auto" w:fill="FFFFFF" w:themeFill="background1"/>
          </w:tcPr>
          <w:p w:rsidR="00A71542" w:rsidRPr="00F146C9" w:rsidRDefault="00A715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hideMark/>
          </w:tcPr>
          <w:p w:rsidR="00A71542" w:rsidRPr="00F146C9" w:rsidRDefault="00A71542">
            <w:pPr>
              <w:jc w:val="center"/>
              <w:rPr>
                <w:rFonts w:ascii="Times New Roman" w:hAnsi="Times New Roman" w:cs="Times New Roman"/>
                <w:b w:val="0"/>
                <w:sz w:val="14"/>
                <w:szCs w:val="14"/>
              </w:rPr>
            </w:pPr>
          </w:p>
          <w:p w:rsidR="00DD141C" w:rsidRPr="00F146C9" w:rsidRDefault="00DD141C">
            <w:pPr>
              <w:jc w:val="center"/>
              <w:rPr>
                <w:rFonts w:ascii="Times New Roman" w:hAnsi="Times New Roman" w:cs="Times New Roman"/>
                <w:b w:val="0"/>
                <w:sz w:val="14"/>
                <w:szCs w:val="14"/>
              </w:rPr>
            </w:pPr>
            <w:r w:rsidRPr="00F146C9">
              <w:rPr>
                <w:rFonts w:ascii="Times New Roman" w:hAnsi="Times New Roman" w:cs="Times New Roman"/>
                <w:b w:val="0"/>
                <w:sz w:val="14"/>
                <w:szCs w:val="14"/>
              </w:rPr>
              <w:t>Residence</w:t>
            </w:r>
          </w:p>
        </w:tc>
        <w:tc>
          <w:tcPr>
            <w:tcW w:w="1138" w:type="pct"/>
            <w:shd w:val="clear" w:color="auto" w:fill="FFFFFF" w:themeFill="background1"/>
            <w:hideMark/>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Urban</w:t>
            </w:r>
          </w:p>
        </w:tc>
        <w:tc>
          <w:tcPr>
            <w:tcW w:w="664"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15.0%</w:t>
            </w:r>
          </w:p>
        </w:tc>
        <w:tc>
          <w:tcPr>
            <w:tcW w:w="568"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85.0%</w:t>
            </w:r>
          </w:p>
        </w:tc>
        <w:tc>
          <w:tcPr>
            <w:tcW w:w="636" w:type="pct"/>
            <w:vMerge w:val="restart"/>
            <w:shd w:val="clear" w:color="auto" w:fill="FFFFFF" w:themeFill="background1"/>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DD141C"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Rural</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39.4%</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60.6%</w:t>
            </w:r>
          </w:p>
        </w:tc>
        <w:tc>
          <w:tcPr>
            <w:tcW w:w="636" w:type="pct"/>
            <w:vMerge/>
            <w:shd w:val="clear" w:color="auto" w:fill="FFFFFF" w:themeFill="background1"/>
            <w:hideMark/>
          </w:tcPr>
          <w:p w:rsidR="00DD141C" w:rsidRPr="00F146C9" w:rsidRDefault="00DD1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DD141C" w:rsidRPr="00F146C9" w:rsidRDefault="00DD141C">
            <w:pPr>
              <w:jc w:val="center"/>
              <w:rPr>
                <w:rFonts w:ascii="Times New Roman" w:hAnsi="Times New Roman" w:cs="Times New Roman"/>
                <w:b w:val="0"/>
                <w:sz w:val="14"/>
                <w:szCs w:val="14"/>
              </w:rPr>
            </w:pPr>
          </w:p>
          <w:p w:rsidR="00DD141C" w:rsidRPr="00F146C9" w:rsidRDefault="00DD141C">
            <w:pPr>
              <w:jc w:val="center"/>
              <w:rPr>
                <w:rFonts w:ascii="Times New Roman" w:hAnsi="Times New Roman" w:cs="Times New Roman"/>
                <w:b w:val="0"/>
                <w:sz w:val="14"/>
                <w:szCs w:val="14"/>
              </w:rPr>
            </w:pPr>
            <w:r w:rsidRPr="00F146C9">
              <w:rPr>
                <w:rFonts w:ascii="Times New Roman" w:hAnsi="Times New Roman" w:cs="Times New Roman"/>
                <w:b w:val="0"/>
                <w:sz w:val="14"/>
                <w:szCs w:val="14"/>
              </w:rPr>
              <w:t>Educational level</w:t>
            </w:r>
          </w:p>
        </w:tc>
        <w:tc>
          <w:tcPr>
            <w:tcW w:w="1138" w:type="pct"/>
            <w:shd w:val="clear" w:color="auto" w:fill="FFFFFF" w:themeFill="background1"/>
            <w:hideMark/>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Illiterate</w:t>
            </w:r>
          </w:p>
        </w:tc>
        <w:tc>
          <w:tcPr>
            <w:tcW w:w="664"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60.1%</w:t>
            </w:r>
          </w:p>
        </w:tc>
        <w:tc>
          <w:tcPr>
            <w:tcW w:w="568" w:type="pct"/>
            <w:shd w:val="clear" w:color="auto" w:fill="FFFFFF" w:themeFill="background1"/>
          </w:tcPr>
          <w:p w:rsidR="00DD141C" w:rsidRPr="00F146C9" w:rsidRDefault="00DD141C"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39.9%</w:t>
            </w:r>
          </w:p>
        </w:tc>
        <w:tc>
          <w:tcPr>
            <w:tcW w:w="636" w:type="pct"/>
            <w:vMerge w:val="restart"/>
            <w:shd w:val="clear" w:color="auto" w:fill="FFFFFF" w:themeFill="background1"/>
          </w:tcPr>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DD141C" w:rsidRPr="00F146C9" w:rsidRDefault="00DD14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DD141C"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DD141C" w:rsidRPr="00F146C9" w:rsidRDefault="00DD141C">
            <w:pPr>
              <w:rPr>
                <w:rFonts w:ascii="Times New Roman" w:hAnsi="Times New Roman" w:cs="Times New Roman"/>
                <w:b w:val="0"/>
                <w:bCs w:val="0"/>
                <w:sz w:val="14"/>
                <w:szCs w:val="14"/>
              </w:rPr>
            </w:pPr>
          </w:p>
        </w:tc>
        <w:tc>
          <w:tcPr>
            <w:tcW w:w="1138" w:type="pct"/>
            <w:shd w:val="clear" w:color="auto" w:fill="FFFFFF" w:themeFill="background1"/>
            <w:hideMark/>
          </w:tcPr>
          <w:p w:rsidR="00DD141C" w:rsidRPr="00F146C9" w:rsidRDefault="00DD14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Primary</w:t>
            </w:r>
          </w:p>
        </w:tc>
        <w:tc>
          <w:tcPr>
            <w:tcW w:w="664"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31.3%</w:t>
            </w:r>
          </w:p>
        </w:tc>
        <w:tc>
          <w:tcPr>
            <w:tcW w:w="568" w:type="pct"/>
            <w:shd w:val="clear" w:color="auto" w:fill="FFFFFF" w:themeFill="background1"/>
          </w:tcPr>
          <w:p w:rsidR="00DD141C" w:rsidRPr="00F146C9" w:rsidRDefault="00DD141C"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68.7%</w:t>
            </w:r>
          </w:p>
        </w:tc>
        <w:tc>
          <w:tcPr>
            <w:tcW w:w="636" w:type="pct"/>
            <w:vMerge/>
            <w:shd w:val="clear" w:color="auto" w:fill="FFFFFF" w:themeFill="background1"/>
            <w:hideMark/>
          </w:tcPr>
          <w:p w:rsidR="00DD141C" w:rsidRPr="00F146C9" w:rsidRDefault="00DD1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Secondary</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16.9%</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83.1%</w:t>
            </w:r>
          </w:p>
        </w:tc>
        <w:tc>
          <w:tcPr>
            <w:tcW w:w="636" w:type="pct"/>
            <w:vMerge/>
            <w:shd w:val="clear" w:color="auto" w:fill="FFFFFF" w:themeFill="background1"/>
            <w:hideMark/>
          </w:tcPr>
          <w:p w:rsidR="001E7E42" w:rsidRPr="00F146C9" w:rsidRDefault="001E7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Higher</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2.0%</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98.0%</w:t>
            </w:r>
          </w:p>
        </w:tc>
        <w:tc>
          <w:tcPr>
            <w:tcW w:w="636" w:type="pct"/>
            <w:vMerge/>
            <w:shd w:val="clear" w:color="auto" w:fill="FFFFFF" w:themeFill="background1"/>
            <w:hideMark/>
          </w:tcPr>
          <w:p w:rsidR="001E7E42" w:rsidRPr="00F146C9" w:rsidRDefault="001E7E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hideMark/>
          </w:tcPr>
          <w:p w:rsidR="001E7E42" w:rsidRPr="00F146C9" w:rsidRDefault="001E7E42">
            <w:pPr>
              <w:jc w:val="center"/>
              <w:rPr>
                <w:rFonts w:ascii="Times New Roman" w:hAnsi="Times New Roman" w:cs="Times New Roman"/>
                <w:b w:val="0"/>
                <w:sz w:val="14"/>
                <w:szCs w:val="14"/>
              </w:rPr>
            </w:pPr>
            <w:r w:rsidRPr="00F146C9">
              <w:rPr>
                <w:rFonts w:ascii="Times New Roman" w:hAnsi="Times New Roman" w:cs="Times New Roman"/>
                <w:b w:val="0"/>
                <w:sz w:val="14"/>
                <w:szCs w:val="14"/>
              </w:rPr>
              <w:t>Read newspaper</w:t>
            </w: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No</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48.6%</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51.4%</w:t>
            </w:r>
          </w:p>
        </w:tc>
        <w:tc>
          <w:tcPr>
            <w:tcW w:w="636" w:type="pct"/>
            <w:vMerge w:val="restart"/>
            <w:shd w:val="clear" w:color="auto" w:fill="FFFFFF" w:themeFill="background1"/>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Yes</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10.1%</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89.9%</w:t>
            </w:r>
          </w:p>
        </w:tc>
        <w:tc>
          <w:tcPr>
            <w:tcW w:w="636" w:type="pct"/>
            <w:vMerge/>
            <w:shd w:val="clear" w:color="auto" w:fill="FFFFFF" w:themeFill="background1"/>
            <w:hideMark/>
          </w:tcPr>
          <w:p w:rsidR="001E7E42" w:rsidRPr="00F146C9" w:rsidRDefault="001E7E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1E7E42" w:rsidRPr="00F146C9" w:rsidRDefault="001E7E42">
            <w:pPr>
              <w:jc w:val="center"/>
              <w:rPr>
                <w:rFonts w:ascii="Times New Roman" w:hAnsi="Times New Roman" w:cs="Times New Roman"/>
                <w:b w:val="0"/>
                <w:sz w:val="14"/>
                <w:szCs w:val="14"/>
              </w:rPr>
            </w:pPr>
          </w:p>
          <w:p w:rsidR="001E7E42" w:rsidRPr="00F146C9" w:rsidRDefault="001E7E42">
            <w:pPr>
              <w:jc w:val="center"/>
              <w:rPr>
                <w:rFonts w:ascii="Times New Roman" w:hAnsi="Times New Roman" w:cs="Times New Roman"/>
                <w:b w:val="0"/>
                <w:sz w:val="14"/>
                <w:szCs w:val="14"/>
              </w:rPr>
            </w:pPr>
            <w:r w:rsidRPr="00F146C9">
              <w:rPr>
                <w:rFonts w:ascii="Times New Roman" w:hAnsi="Times New Roman" w:cs="Times New Roman"/>
                <w:b w:val="0"/>
                <w:sz w:val="14"/>
                <w:szCs w:val="14"/>
              </w:rPr>
              <w:t>Listen radio</w:t>
            </w: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No</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30.0%</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70.0%</w:t>
            </w:r>
          </w:p>
        </w:tc>
        <w:tc>
          <w:tcPr>
            <w:tcW w:w="636" w:type="pct"/>
            <w:vMerge w:val="restart"/>
            <w:shd w:val="clear" w:color="auto" w:fill="FFFFFF" w:themeFill="background1"/>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Yes</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23.1%</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76.9%</w:t>
            </w:r>
          </w:p>
        </w:tc>
        <w:tc>
          <w:tcPr>
            <w:tcW w:w="636" w:type="pct"/>
            <w:vMerge/>
            <w:shd w:val="clear" w:color="auto" w:fill="FFFFFF" w:themeFill="background1"/>
            <w:hideMark/>
          </w:tcPr>
          <w:p w:rsidR="001E7E42" w:rsidRPr="00F146C9" w:rsidRDefault="001E7E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1E7E42" w:rsidRPr="00F146C9" w:rsidRDefault="001E7E42">
            <w:pPr>
              <w:jc w:val="center"/>
              <w:rPr>
                <w:rFonts w:ascii="Times New Roman" w:hAnsi="Times New Roman" w:cs="Times New Roman"/>
                <w:b w:val="0"/>
                <w:sz w:val="14"/>
                <w:szCs w:val="14"/>
              </w:rPr>
            </w:pPr>
          </w:p>
          <w:p w:rsidR="001E7E42" w:rsidRPr="00F146C9" w:rsidRDefault="001E7E42">
            <w:pPr>
              <w:jc w:val="center"/>
              <w:rPr>
                <w:rFonts w:ascii="Times New Roman" w:hAnsi="Times New Roman" w:cs="Times New Roman"/>
                <w:b w:val="0"/>
                <w:sz w:val="14"/>
                <w:szCs w:val="14"/>
              </w:rPr>
            </w:pPr>
            <w:r w:rsidRPr="00F146C9">
              <w:rPr>
                <w:rFonts w:ascii="Times New Roman" w:hAnsi="Times New Roman" w:cs="Times New Roman"/>
                <w:b w:val="0"/>
                <w:sz w:val="14"/>
                <w:szCs w:val="14"/>
              </w:rPr>
              <w:t>Listen TV</w:t>
            </w: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No</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56.4%</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43.6%</w:t>
            </w:r>
          </w:p>
        </w:tc>
        <w:tc>
          <w:tcPr>
            <w:tcW w:w="636" w:type="pct"/>
            <w:vMerge w:val="restart"/>
            <w:shd w:val="clear" w:color="auto" w:fill="FFFFFF" w:themeFill="background1"/>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Yes</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21.0%</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79.0%</w:t>
            </w:r>
          </w:p>
        </w:tc>
        <w:tc>
          <w:tcPr>
            <w:tcW w:w="636" w:type="pct"/>
            <w:vMerge/>
            <w:shd w:val="clear" w:color="auto" w:fill="FFFFFF" w:themeFill="background1"/>
            <w:hideMark/>
          </w:tcPr>
          <w:p w:rsidR="001E7E42" w:rsidRPr="00F146C9" w:rsidRDefault="001E7E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tcPr>
          <w:p w:rsidR="001E7E42" w:rsidRPr="00F146C9" w:rsidRDefault="001E7E42">
            <w:pPr>
              <w:jc w:val="center"/>
              <w:rPr>
                <w:rFonts w:ascii="Times New Roman" w:hAnsi="Times New Roman" w:cs="Times New Roman"/>
                <w:b w:val="0"/>
                <w:sz w:val="14"/>
                <w:szCs w:val="14"/>
              </w:rPr>
            </w:pPr>
          </w:p>
          <w:p w:rsidR="001E7E42" w:rsidRPr="00F146C9" w:rsidRDefault="001E7E42">
            <w:pPr>
              <w:jc w:val="center"/>
              <w:rPr>
                <w:rFonts w:ascii="Times New Roman" w:hAnsi="Times New Roman" w:cs="Times New Roman"/>
                <w:b w:val="0"/>
                <w:sz w:val="14"/>
                <w:szCs w:val="14"/>
              </w:rPr>
            </w:pPr>
            <w:r w:rsidRPr="00F146C9">
              <w:rPr>
                <w:rFonts w:ascii="Times New Roman" w:hAnsi="Times New Roman" w:cs="Times New Roman"/>
                <w:b w:val="0"/>
                <w:sz w:val="14"/>
                <w:szCs w:val="14"/>
              </w:rPr>
              <w:t>Wealth quintile</w:t>
            </w: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Poor</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51.8%</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48.2%</w:t>
            </w:r>
          </w:p>
        </w:tc>
        <w:tc>
          <w:tcPr>
            <w:tcW w:w="636" w:type="pct"/>
            <w:vMerge w:val="restart"/>
            <w:shd w:val="clear" w:color="auto" w:fill="FFFFFF" w:themeFill="background1"/>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0.000</w:t>
            </w: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Middle</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24.7%</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75.3%</w:t>
            </w:r>
          </w:p>
        </w:tc>
        <w:tc>
          <w:tcPr>
            <w:tcW w:w="636" w:type="pct"/>
            <w:vMerge/>
            <w:shd w:val="clear" w:color="auto" w:fill="FFFFFF" w:themeFill="background1"/>
            <w:hideMark/>
          </w:tcPr>
          <w:p w:rsidR="001E7E42" w:rsidRPr="00F146C9" w:rsidRDefault="001E7E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Rich</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8.7%</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91.3%</w:t>
            </w:r>
          </w:p>
        </w:tc>
        <w:tc>
          <w:tcPr>
            <w:tcW w:w="636" w:type="pct"/>
            <w:vMerge/>
            <w:shd w:val="clear" w:color="auto" w:fill="FFFFFF" w:themeFill="background1"/>
            <w:hideMark/>
          </w:tcPr>
          <w:p w:rsidR="001E7E42" w:rsidRPr="00F146C9" w:rsidRDefault="001E7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r w:rsidR="001E7E42" w:rsidRPr="00F146C9" w:rsidTr="001E6C99">
        <w:trPr>
          <w:gridAfter w:val="1"/>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val="restart"/>
            <w:shd w:val="clear" w:color="auto" w:fill="FFFFFF" w:themeFill="background1"/>
            <w:hideMark/>
          </w:tcPr>
          <w:p w:rsidR="001E7E42" w:rsidRPr="00F146C9" w:rsidRDefault="001E7E42">
            <w:pPr>
              <w:jc w:val="center"/>
              <w:rPr>
                <w:rFonts w:ascii="Times New Roman" w:hAnsi="Times New Roman" w:cs="Times New Roman"/>
                <w:b w:val="0"/>
                <w:sz w:val="14"/>
                <w:szCs w:val="14"/>
              </w:rPr>
            </w:pPr>
            <w:r w:rsidRPr="00F146C9">
              <w:rPr>
                <w:rFonts w:ascii="Times New Roman" w:hAnsi="Times New Roman" w:cs="Times New Roman"/>
                <w:b w:val="0"/>
                <w:sz w:val="14"/>
                <w:szCs w:val="14"/>
              </w:rPr>
              <w:t>Respondent occupation</w:t>
            </w:r>
          </w:p>
        </w:tc>
        <w:tc>
          <w:tcPr>
            <w:tcW w:w="1138" w:type="pct"/>
            <w:shd w:val="clear" w:color="auto" w:fill="FFFFFF" w:themeFill="background1"/>
            <w:hideMark/>
          </w:tcPr>
          <w:p w:rsidR="001E7E42" w:rsidRPr="00F146C9" w:rsidRDefault="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No working</w:t>
            </w:r>
          </w:p>
        </w:tc>
        <w:tc>
          <w:tcPr>
            <w:tcW w:w="664"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32.0%</w:t>
            </w:r>
          </w:p>
        </w:tc>
        <w:tc>
          <w:tcPr>
            <w:tcW w:w="568" w:type="pct"/>
            <w:shd w:val="clear" w:color="auto" w:fill="FFFFFF" w:themeFill="background1"/>
          </w:tcPr>
          <w:p w:rsidR="001E7E42" w:rsidRPr="00F146C9" w:rsidRDefault="001E7E42" w:rsidP="002E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68.0%</w:t>
            </w:r>
          </w:p>
        </w:tc>
        <w:tc>
          <w:tcPr>
            <w:tcW w:w="636" w:type="pct"/>
            <w:vMerge w:val="restart"/>
            <w:shd w:val="clear" w:color="auto" w:fill="FFFFFF" w:themeFill="background1"/>
            <w:hideMark/>
          </w:tcPr>
          <w:p w:rsidR="001E7E42" w:rsidRPr="00F146C9" w:rsidRDefault="001E7E42" w:rsidP="00586C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p>
          <w:p w:rsidR="001E7E42" w:rsidRPr="00F146C9" w:rsidRDefault="001E7E42" w:rsidP="001E7E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szCs w:val="14"/>
              </w:rPr>
            </w:pPr>
            <w:r w:rsidRPr="00F146C9">
              <w:rPr>
                <w:rFonts w:ascii="Times New Roman" w:hAnsi="Times New Roman" w:cs="Times New Roman"/>
                <w:color w:val="000000"/>
                <w:sz w:val="14"/>
                <w:szCs w:val="14"/>
              </w:rPr>
              <w:t>0.321</w:t>
            </w:r>
          </w:p>
        </w:tc>
      </w:tr>
      <w:tr w:rsidR="00D476B3" w:rsidRPr="00F146C9" w:rsidTr="001E6C99">
        <w:trPr>
          <w:gridAfter w:val="1"/>
          <w:cnfStyle w:val="000000100000" w:firstRow="0" w:lastRow="0" w:firstColumn="0" w:lastColumn="0" w:oddVBand="0" w:evenVBand="0" w:oddHBand="1" w:evenHBand="0" w:firstRowFirstColumn="0" w:firstRowLastColumn="0" w:lastRowFirstColumn="0" w:lastRowLastColumn="0"/>
          <w:wAfter w:w="9" w:type="dxa"/>
          <w:trHeight w:val="269"/>
        </w:trPr>
        <w:tc>
          <w:tcPr>
            <w:cnfStyle w:val="001000000000" w:firstRow="0" w:lastRow="0" w:firstColumn="1" w:lastColumn="0" w:oddVBand="0" w:evenVBand="0" w:oddHBand="0" w:evenHBand="0" w:firstRowFirstColumn="0" w:firstRowLastColumn="0" w:lastRowFirstColumn="0" w:lastRowLastColumn="0"/>
            <w:tcW w:w="1989" w:type="pct"/>
            <w:vMerge/>
            <w:shd w:val="clear" w:color="auto" w:fill="FFFFFF" w:themeFill="background1"/>
            <w:hideMark/>
          </w:tcPr>
          <w:p w:rsidR="001E7E42" w:rsidRPr="00F146C9" w:rsidRDefault="001E7E42">
            <w:pPr>
              <w:rPr>
                <w:rFonts w:ascii="Times New Roman" w:hAnsi="Times New Roman" w:cs="Times New Roman"/>
                <w:b w:val="0"/>
                <w:bCs w:val="0"/>
                <w:sz w:val="14"/>
                <w:szCs w:val="14"/>
              </w:rPr>
            </w:pPr>
          </w:p>
        </w:tc>
        <w:tc>
          <w:tcPr>
            <w:tcW w:w="1138" w:type="pct"/>
            <w:shd w:val="clear" w:color="auto" w:fill="FFFFFF" w:themeFill="background1"/>
            <w:hideMark/>
          </w:tcPr>
          <w:p w:rsidR="001E7E42" w:rsidRPr="00F146C9" w:rsidRDefault="001E7E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Working</w:t>
            </w:r>
          </w:p>
        </w:tc>
        <w:tc>
          <w:tcPr>
            <w:tcW w:w="664"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27.4%</w:t>
            </w:r>
          </w:p>
        </w:tc>
        <w:tc>
          <w:tcPr>
            <w:tcW w:w="568" w:type="pct"/>
            <w:shd w:val="clear" w:color="auto" w:fill="FFFFFF" w:themeFill="background1"/>
          </w:tcPr>
          <w:p w:rsidR="001E7E42" w:rsidRPr="00F146C9" w:rsidRDefault="001E7E42" w:rsidP="002E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F146C9">
              <w:rPr>
                <w:rFonts w:ascii="Times New Roman" w:hAnsi="Times New Roman" w:cs="Times New Roman"/>
                <w:sz w:val="14"/>
                <w:szCs w:val="14"/>
              </w:rPr>
              <w:t>72.6%</w:t>
            </w:r>
          </w:p>
        </w:tc>
        <w:tc>
          <w:tcPr>
            <w:tcW w:w="636" w:type="pct"/>
            <w:vMerge/>
            <w:shd w:val="clear" w:color="auto" w:fill="FFFFFF" w:themeFill="background1"/>
            <w:hideMark/>
          </w:tcPr>
          <w:p w:rsidR="001E7E42" w:rsidRPr="00F146C9" w:rsidRDefault="001E7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szCs w:val="14"/>
              </w:rPr>
            </w:pPr>
          </w:p>
        </w:tc>
      </w:tr>
    </w:tbl>
    <w:p w:rsidR="00BA3056" w:rsidRDefault="00BA3056" w:rsidP="002E4A2E">
      <w:pPr>
        <w:autoSpaceDE w:val="0"/>
        <w:autoSpaceDN w:val="0"/>
        <w:adjustRightInd w:val="0"/>
        <w:spacing w:after="0" w:line="240" w:lineRule="auto"/>
        <w:rPr>
          <w:rFonts w:ascii="Times New Roman" w:hAnsi="Times New Roman" w:cs="Times New Roman"/>
          <w:sz w:val="24"/>
          <w:szCs w:val="24"/>
        </w:rPr>
      </w:pPr>
    </w:p>
    <w:p w:rsidR="00BA3056" w:rsidRDefault="00BA3056" w:rsidP="002E4A2E">
      <w:pPr>
        <w:autoSpaceDE w:val="0"/>
        <w:autoSpaceDN w:val="0"/>
        <w:adjustRightInd w:val="0"/>
        <w:spacing w:after="0" w:line="240" w:lineRule="auto"/>
        <w:rPr>
          <w:rFonts w:ascii="Times New Roman" w:hAnsi="Times New Roman" w:cs="Times New Roman"/>
          <w:sz w:val="24"/>
          <w:szCs w:val="24"/>
        </w:rPr>
      </w:pPr>
    </w:p>
    <w:p w:rsidR="00BA3056" w:rsidRPr="00BC00D1" w:rsidRDefault="00BA3056" w:rsidP="008D4311">
      <w:pPr>
        <w:tabs>
          <w:tab w:val="center" w:pos="4513"/>
        </w:tabs>
        <w:autoSpaceDE w:val="0"/>
        <w:autoSpaceDN w:val="0"/>
        <w:adjustRightInd w:val="0"/>
        <w:spacing w:after="0" w:line="240" w:lineRule="auto"/>
        <w:rPr>
          <w:rFonts w:ascii="Times New Roman" w:hAnsi="Times New Roman" w:cs="Times New Roman"/>
          <w:b/>
          <w:color w:val="000099"/>
          <w:sz w:val="20"/>
          <w:szCs w:val="20"/>
        </w:rPr>
      </w:pPr>
      <w:r w:rsidRPr="00BC00D1">
        <w:rPr>
          <w:rFonts w:ascii="Times New Roman" w:hAnsi="Times New Roman" w:cs="Times New Roman"/>
          <w:b/>
          <w:color w:val="000099"/>
          <w:sz w:val="20"/>
          <w:szCs w:val="20"/>
        </w:rPr>
        <w:t>Binary logistic regression analysis:</w:t>
      </w:r>
    </w:p>
    <w:p w:rsidR="00784E5E" w:rsidRPr="00BC00D1" w:rsidRDefault="008D4311" w:rsidP="00784E5E">
      <w:pPr>
        <w:tabs>
          <w:tab w:val="center" w:pos="4513"/>
        </w:tabs>
        <w:autoSpaceDE w:val="0"/>
        <w:autoSpaceDN w:val="0"/>
        <w:adjustRightInd w:val="0"/>
        <w:spacing w:after="0" w:line="240" w:lineRule="auto"/>
        <w:jc w:val="both"/>
        <w:rPr>
          <w:rFonts w:ascii="Times New Roman" w:hAnsi="Times New Roman" w:cs="Times New Roman"/>
          <w:sz w:val="20"/>
          <w:szCs w:val="20"/>
        </w:rPr>
      </w:pPr>
      <w:r w:rsidRPr="00BC00D1">
        <w:rPr>
          <w:rFonts w:ascii="Times New Roman" w:hAnsi="Times New Roman" w:cs="Times New Roman"/>
          <w:sz w:val="20"/>
          <w:szCs w:val="20"/>
        </w:rPr>
        <w:t xml:space="preserve">Factors along with odds ratio are </w:t>
      </w:r>
      <w:r w:rsidR="00784E5E" w:rsidRPr="00BC00D1">
        <w:rPr>
          <w:rFonts w:ascii="Times New Roman" w:hAnsi="Times New Roman" w:cs="Times New Roman"/>
          <w:sz w:val="20"/>
          <w:szCs w:val="20"/>
        </w:rPr>
        <w:t>depicting</w:t>
      </w:r>
      <w:r w:rsidRPr="00BC00D1">
        <w:rPr>
          <w:rFonts w:ascii="Times New Roman" w:hAnsi="Times New Roman" w:cs="Times New Roman"/>
          <w:sz w:val="20"/>
          <w:szCs w:val="20"/>
        </w:rPr>
        <w:t xml:space="preserve"> in </w:t>
      </w:r>
      <w:r w:rsidR="00784E5E" w:rsidRPr="00BC00D1">
        <w:rPr>
          <w:rFonts w:ascii="Times New Roman" w:hAnsi="Times New Roman" w:cs="Times New Roman"/>
          <w:sz w:val="20"/>
          <w:szCs w:val="20"/>
        </w:rPr>
        <w:t>Table 4.</w:t>
      </w:r>
      <w:r w:rsidRPr="00BC00D1">
        <w:rPr>
          <w:rFonts w:ascii="Times New Roman" w:hAnsi="Times New Roman" w:cs="Times New Roman"/>
          <w:sz w:val="20"/>
          <w:szCs w:val="20"/>
        </w:rPr>
        <w:t xml:space="preserve"> </w:t>
      </w:r>
      <w:r w:rsidR="00784E5E" w:rsidRPr="00BC00D1">
        <w:rPr>
          <w:rFonts w:ascii="Times New Roman" w:hAnsi="Times New Roman" w:cs="Times New Roman"/>
          <w:sz w:val="20"/>
          <w:szCs w:val="20"/>
        </w:rPr>
        <w:t>The model</w:t>
      </w:r>
      <w:r w:rsidRPr="00BC00D1">
        <w:rPr>
          <w:rFonts w:ascii="Times New Roman" w:hAnsi="Times New Roman" w:cs="Times New Roman"/>
          <w:sz w:val="20"/>
          <w:szCs w:val="20"/>
        </w:rPr>
        <w:t xml:space="preserve"> revealed that the early age groups (15-19 and 20-24) have lack of knowledge about STIs [OR=0</w:t>
      </w:r>
      <w:r w:rsidRPr="00BC00D1">
        <w:rPr>
          <w:rFonts w:ascii="Times New Roman" w:hAnsi="Times New Roman" w:cs="Times New Roman"/>
          <w:color w:val="000000"/>
          <w:sz w:val="20"/>
          <w:szCs w:val="20"/>
        </w:rPr>
        <w:t>.127</w:t>
      </w:r>
      <w:r w:rsidR="00784E5E" w:rsidRPr="00BC00D1">
        <w:rPr>
          <w:rFonts w:ascii="Times New Roman" w:hAnsi="Times New Roman" w:cs="Times New Roman"/>
          <w:sz w:val="20"/>
          <w:szCs w:val="20"/>
        </w:rPr>
        <w:t>, OR</w:t>
      </w:r>
      <w:r w:rsidR="00106244" w:rsidRPr="00BC00D1">
        <w:rPr>
          <w:rFonts w:ascii="Times New Roman" w:hAnsi="Times New Roman" w:cs="Times New Roman"/>
          <w:sz w:val="20"/>
          <w:szCs w:val="20"/>
        </w:rPr>
        <w:t>=</w:t>
      </w:r>
      <w:r w:rsidRPr="00BC00D1">
        <w:rPr>
          <w:rFonts w:ascii="Times New Roman" w:hAnsi="Times New Roman" w:cs="Times New Roman"/>
          <w:sz w:val="20"/>
          <w:szCs w:val="20"/>
        </w:rPr>
        <w:t xml:space="preserve">0.518] as compared to upper age groups </w:t>
      </w:r>
      <w:r w:rsidR="00106244" w:rsidRPr="00BC00D1">
        <w:rPr>
          <w:rFonts w:ascii="Times New Roman" w:hAnsi="Times New Roman" w:cs="Times New Roman"/>
          <w:sz w:val="20"/>
          <w:szCs w:val="20"/>
        </w:rPr>
        <w:t xml:space="preserve">of </w:t>
      </w:r>
      <w:r w:rsidRPr="00BC00D1">
        <w:rPr>
          <w:rFonts w:ascii="Times New Roman" w:hAnsi="Times New Roman" w:cs="Times New Roman"/>
          <w:sz w:val="20"/>
          <w:szCs w:val="20"/>
        </w:rPr>
        <w:t xml:space="preserve">ever married men. Urban has more knowledge about </w:t>
      </w:r>
      <w:r w:rsidR="00106244" w:rsidRPr="00BC00D1">
        <w:rPr>
          <w:rFonts w:ascii="Times New Roman" w:hAnsi="Times New Roman" w:cs="Times New Roman"/>
          <w:sz w:val="20"/>
          <w:szCs w:val="20"/>
        </w:rPr>
        <w:t xml:space="preserve">STIs </w:t>
      </w:r>
      <w:r w:rsidRPr="00BC00D1">
        <w:rPr>
          <w:rFonts w:ascii="Times New Roman" w:hAnsi="Times New Roman" w:cs="Times New Roman"/>
          <w:sz w:val="20"/>
          <w:szCs w:val="20"/>
        </w:rPr>
        <w:t>[</w:t>
      </w:r>
      <w:r w:rsidR="00106244" w:rsidRPr="00BC00D1">
        <w:rPr>
          <w:rFonts w:ascii="Times New Roman" w:hAnsi="Times New Roman" w:cs="Times New Roman"/>
          <w:sz w:val="20"/>
          <w:szCs w:val="20"/>
        </w:rPr>
        <w:t>OR=</w:t>
      </w:r>
      <w:r w:rsidR="00106244" w:rsidRPr="00BC00D1">
        <w:rPr>
          <w:rFonts w:ascii="Times New Roman" w:hAnsi="Times New Roman" w:cs="Times New Roman"/>
          <w:color w:val="000000"/>
          <w:sz w:val="20"/>
          <w:szCs w:val="20"/>
        </w:rPr>
        <w:t>1.740</w:t>
      </w:r>
      <w:r w:rsidRPr="00BC00D1">
        <w:rPr>
          <w:rFonts w:ascii="Times New Roman" w:hAnsi="Times New Roman" w:cs="Times New Roman"/>
          <w:sz w:val="20"/>
          <w:szCs w:val="20"/>
        </w:rPr>
        <w:t xml:space="preserve">] compared to </w:t>
      </w:r>
      <w:r w:rsidR="00106244" w:rsidRPr="00BC00D1">
        <w:rPr>
          <w:rFonts w:ascii="Times New Roman" w:hAnsi="Times New Roman" w:cs="Times New Roman"/>
          <w:sz w:val="20"/>
          <w:szCs w:val="20"/>
        </w:rPr>
        <w:t xml:space="preserve">their counterpart lived in </w:t>
      </w:r>
      <w:r w:rsidRPr="00BC00D1">
        <w:rPr>
          <w:rFonts w:ascii="Times New Roman" w:hAnsi="Times New Roman" w:cs="Times New Roman"/>
          <w:sz w:val="20"/>
          <w:szCs w:val="20"/>
        </w:rPr>
        <w:t>rural</w:t>
      </w:r>
      <w:r w:rsidR="00106244" w:rsidRPr="00BC00D1">
        <w:rPr>
          <w:rFonts w:ascii="Times New Roman" w:hAnsi="Times New Roman" w:cs="Times New Roman"/>
          <w:sz w:val="20"/>
          <w:szCs w:val="20"/>
        </w:rPr>
        <w:t xml:space="preserve"> areas. T</w:t>
      </w:r>
      <w:r w:rsidRPr="00BC00D1">
        <w:rPr>
          <w:rFonts w:ascii="Times New Roman" w:hAnsi="Times New Roman" w:cs="Times New Roman"/>
          <w:sz w:val="20"/>
          <w:szCs w:val="20"/>
        </w:rPr>
        <w:t xml:space="preserve">he place of residence by region are found to be significant </w:t>
      </w:r>
      <w:r w:rsidR="00106244" w:rsidRPr="00BC00D1">
        <w:rPr>
          <w:rFonts w:ascii="Times New Roman" w:hAnsi="Times New Roman" w:cs="Times New Roman"/>
          <w:sz w:val="20"/>
          <w:szCs w:val="20"/>
        </w:rPr>
        <w:t xml:space="preserve">model revealed that the respondents </w:t>
      </w:r>
      <w:r w:rsidRPr="00BC00D1">
        <w:rPr>
          <w:rFonts w:ascii="Times New Roman" w:hAnsi="Times New Roman" w:cs="Times New Roman"/>
          <w:sz w:val="20"/>
          <w:szCs w:val="20"/>
        </w:rPr>
        <w:t xml:space="preserve"> resident of Punjab kn</w:t>
      </w:r>
      <w:r w:rsidR="005C6E5A">
        <w:rPr>
          <w:rFonts w:ascii="Times New Roman" w:hAnsi="Times New Roman" w:cs="Times New Roman"/>
          <w:sz w:val="20"/>
          <w:szCs w:val="20"/>
        </w:rPr>
        <w:t>o</w:t>
      </w:r>
      <w:r w:rsidRPr="00BC00D1">
        <w:rPr>
          <w:rFonts w:ascii="Times New Roman" w:hAnsi="Times New Roman" w:cs="Times New Roman"/>
          <w:sz w:val="20"/>
          <w:szCs w:val="20"/>
        </w:rPr>
        <w:t xml:space="preserve">w about HIV/AIDS </w:t>
      </w:r>
      <w:r w:rsidR="00106244" w:rsidRPr="00BC00D1">
        <w:rPr>
          <w:rFonts w:ascii="Times New Roman" w:hAnsi="Times New Roman" w:cs="Times New Roman"/>
          <w:sz w:val="20"/>
          <w:szCs w:val="20"/>
        </w:rPr>
        <w:t>1.643</w:t>
      </w:r>
      <w:r w:rsidRPr="00BC00D1">
        <w:rPr>
          <w:rFonts w:ascii="Times New Roman" w:hAnsi="Times New Roman" w:cs="Times New Roman"/>
          <w:sz w:val="20"/>
          <w:szCs w:val="20"/>
        </w:rPr>
        <w:t xml:space="preserve"> times more than their counterparts who lived in </w:t>
      </w:r>
      <w:r w:rsidR="00106244" w:rsidRPr="00BC00D1">
        <w:rPr>
          <w:rFonts w:ascii="Times New Roman" w:hAnsi="Times New Roman" w:cs="Times New Roman"/>
          <w:sz w:val="20"/>
          <w:szCs w:val="20"/>
        </w:rPr>
        <w:t>Islamabad. Illiterate respondents have sufficient lack of knowledge regarding STIs [OR=</w:t>
      </w:r>
      <w:r w:rsidR="00106244" w:rsidRPr="00BC00D1">
        <w:rPr>
          <w:rFonts w:ascii="Times New Roman" w:hAnsi="Times New Roman" w:cs="Times New Roman"/>
          <w:color w:val="000000"/>
          <w:sz w:val="20"/>
          <w:szCs w:val="20"/>
        </w:rPr>
        <w:t>.037</w:t>
      </w:r>
      <w:r w:rsidR="00106244" w:rsidRPr="00BC00D1">
        <w:rPr>
          <w:rFonts w:ascii="Times New Roman" w:hAnsi="Times New Roman" w:cs="Times New Roman"/>
          <w:sz w:val="20"/>
          <w:szCs w:val="20"/>
        </w:rPr>
        <w:t xml:space="preserve">] compared to their counterpart with higher education status. </w:t>
      </w:r>
      <w:r w:rsidRPr="00BC00D1">
        <w:rPr>
          <w:rFonts w:ascii="Times New Roman" w:hAnsi="Times New Roman" w:cs="Times New Roman"/>
          <w:sz w:val="20"/>
          <w:szCs w:val="20"/>
        </w:rPr>
        <w:t xml:space="preserve">Media exposure is also positively associated with knowledge of </w:t>
      </w:r>
      <w:r w:rsidR="001C227F" w:rsidRPr="00BC00D1">
        <w:rPr>
          <w:rFonts w:ascii="Times New Roman" w:hAnsi="Times New Roman" w:cs="Times New Roman"/>
          <w:sz w:val="20"/>
          <w:szCs w:val="20"/>
        </w:rPr>
        <w:t>STIs</w:t>
      </w:r>
      <w:r w:rsidRPr="00BC00D1">
        <w:rPr>
          <w:rFonts w:ascii="Times New Roman" w:hAnsi="Times New Roman" w:cs="Times New Roman"/>
          <w:sz w:val="20"/>
          <w:szCs w:val="20"/>
        </w:rPr>
        <w:t xml:space="preserve">. The respondents </w:t>
      </w:r>
      <w:r w:rsidR="001C227F" w:rsidRPr="00BC00D1">
        <w:rPr>
          <w:rFonts w:ascii="Times New Roman" w:hAnsi="Times New Roman" w:cs="Times New Roman"/>
          <w:sz w:val="20"/>
          <w:szCs w:val="20"/>
        </w:rPr>
        <w:t xml:space="preserve">reading newspaper, listening radio and </w:t>
      </w:r>
      <w:r w:rsidRPr="00BC00D1">
        <w:rPr>
          <w:rFonts w:ascii="Times New Roman" w:hAnsi="Times New Roman" w:cs="Times New Roman"/>
          <w:sz w:val="20"/>
          <w:szCs w:val="20"/>
        </w:rPr>
        <w:t xml:space="preserve">watching television have more knowledge regarding </w:t>
      </w:r>
      <w:r w:rsidR="001C227F" w:rsidRPr="00BC00D1">
        <w:rPr>
          <w:rFonts w:ascii="Times New Roman" w:hAnsi="Times New Roman" w:cs="Times New Roman"/>
          <w:sz w:val="20"/>
          <w:szCs w:val="20"/>
        </w:rPr>
        <w:t xml:space="preserve">STIs [OR= </w:t>
      </w:r>
      <w:r w:rsidR="001C227F" w:rsidRPr="00BC00D1">
        <w:rPr>
          <w:rFonts w:ascii="Times New Roman" w:hAnsi="Times New Roman" w:cs="Times New Roman"/>
          <w:color w:val="000000"/>
          <w:sz w:val="20"/>
          <w:szCs w:val="20"/>
        </w:rPr>
        <w:t>2.082, 1.240 and 1.936</w:t>
      </w:r>
      <w:r w:rsidR="001C227F" w:rsidRPr="00BC00D1">
        <w:rPr>
          <w:rFonts w:ascii="Times New Roman" w:hAnsi="Times New Roman" w:cs="Times New Roman"/>
          <w:sz w:val="20"/>
          <w:szCs w:val="20"/>
        </w:rPr>
        <w:t>] compared to those who have no access to any sort of media modes</w:t>
      </w:r>
      <w:r w:rsidR="00937198" w:rsidRPr="00BC00D1">
        <w:rPr>
          <w:rFonts w:ascii="Times New Roman" w:hAnsi="Times New Roman" w:cs="Times New Roman"/>
          <w:sz w:val="20"/>
          <w:szCs w:val="20"/>
        </w:rPr>
        <w:t xml:space="preserve"> respectively</w:t>
      </w:r>
      <w:r w:rsidR="008B5A6B" w:rsidRPr="00BC00D1">
        <w:rPr>
          <w:rFonts w:ascii="Times New Roman" w:hAnsi="Times New Roman" w:cs="Times New Roman"/>
          <w:sz w:val="20"/>
          <w:szCs w:val="20"/>
        </w:rPr>
        <w:t xml:space="preserve">. </w:t>
      </w:r>
    </w:p>
    <w:p w:rsidR="00784E5E" w:rsidRPr="00BC00D1" w:rsidRDefault="00784E5E" w:rsidP="002E4A2E">
      <w:pPr>
        <w:autoSpaceDE w:val="0"/>
        <w:autoSpaceDN w:val="0"/>
        <w:adjustRightInd w:val="0"/>
        <w:spacing w:after="0" w:line="240" w:lineRule="auto"/>
        <w:rPr>
          <w:rFonts w:ascii="Times New Roman" w:hAnsi="Times New Roman" w:cs="Times New Roman"/>
          <w:sz w:val="20"/>
          <w:szCs w:val="20"/>
        </w:rPr>
      </w:pPr>
    </w:p>
    <w:p w:rsidR="00BA3056" w:rsidRPr="00F146C9" w:rsidRDefault="001B2403" w:rsidP="001B2403">
      <w:pPr>
        <w:autoSpaceDE w:val="0"/>
        <w:autoSpaceDN w:val="0"/>
        <w:adjustRightInd w:val="0"/>
        <w:spacing w:after="0" w:line="240" w:lineRule="auto"/>
        <w:jc w:val="center"/>
        <w:rPr>
          <w:rFonts w:ascii="Times New Roman" w:hAnsi="Times New Roman" w:cs="Times New Roman"/>
          <w:b/>
          <w:sz w:val="16"/>
          <w:szCs w:val="16"/>
        </w:rPr>
      </w:pPr>
      <w:r w:rsidRPr="00F146C9">
        <w:rPr>
          <w:rFonts w:ascii="Times New Roman" w:hAnsi="Times New Roman" w:cs="Times New Roman"/>
          <w:b/>
          <w:sz w:val="16"/>
          <w:szCs w:val="16"/>
        </w:rPr>
        <w:lastRenderedPageBreak/>
        <w:t>Table 4: Binary Logistic Regression analysis about knowledge of STIs</w:t>
      </w:r>
    </w:p>
    <w:tbl>
      <w:tblPr>
        <w:tblStyle w:val="LightShading"/>
        <w:tblW w:w="5000" w:type="pct"/>
        <w:shd w:val="clear" w:color="auto" w:fill="FFFFFF" w:themeFill="background1"/>
        <w:tblLook w:val="04A0" w:firstRow="1" w:lastRow="0" w:firstColumn="1" w:lastColumn="0" w:noHBand="0" w:noVBand="1"/>
      </w:tblPr>
      <w:tblGrid>
        <w:gridCol w:w="3273"/>
        <w:gridCol w:w="3327"/>
        <w:gridCol w:w="3254"/>
      </w:tblGrid>
      <w:tr w:rsidR="00784E5E" w:rsidRPr="00F146C9" w:rsidTr="00784E5E">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Covariate</w:t>
            </w:r>
          </w:p>
        </w:tc>
        <w:tc>
          <w:tcPr>
            <w:tcW w:w="1688" w:type="pct"/>
            <w:shd w:val="clear" w:color="auto" w:fill="FFFFFF" w:themeFill="background1"/>
            <w:hideMark/>
          </w:tcPr>
          <w:p w:rsidR="00784E5E" w:rsidRPr="00F146C9" w:rsidRDefault="00784E5E" w:rsidP="00784E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Response</w:t>
            </w:r>
          </w:p>
        </w:tc>
        <w:tc>
          <w:tcPr>
            <w:tcW w:w="1651" w:type="pct"/>
            <w:shd w:val="clear" w:color="auto" w:fill="FFFFFF" w:themeFill="background1"/>
            <w:hideMark/>
          </w:tcPr>
          <w:p w:rsidR="00784E5E" w:rsidRPr="00F146C9" w:rsidRDefault="00784E5E" w:rsidP="00784E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Ever married men</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661" w:type="pct"/>
            <w:vMerge w:val="restar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Age (ref 45-49)</w:t>
            </w:r>
          </w:p>
          <w:p w:rsidR="00784E5E" w:rsidRPr="00F146C9" w:rsidRDefault="00784E5E" w:rsidP="00784E5E">
            <w:pP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15-19</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.127***</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20-24</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.518**</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25-29</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0.686</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30-34</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.688*</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35-39</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0.974</w:t>
            </w:r>
          </w:p>
        </w:tc>
      </w:tr>
      <w:tr w:rsidR="00784E5E" w:rsidRPr="00F146C9" w:rsidTr="000075DD">
        <w:trPr>
          <w:trHeight w:val="8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40-44</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.651**</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Place of Residence (ref rural)</w:t>
            </w: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Urban</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1.740***</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No education</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.037***</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Education (ref higher)</w:t>
            </w: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Primary</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.090***</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Secondary</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.146***</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Read newspaper (ref no)</w:t>
            </w: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yes</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2.082***</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Listen radio (ref no)</w:t>
            </w: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yes</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1.240*</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661" w:type="pc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Watching TV (ref no)</w:t>
            </w: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TV  yes</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1.936***</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vMerge w:val="restart"/>
            <w:shd w:val="clear" w:color="auto" w:fill="FFFFFF" w:themeFill="background1"/>
            <w:hideMark/>
          </w:tcPr>
          <w:p w:rsidR="000075DD" w:rsidRPr="00F146C9" w:rsidRDefault="000075DD" w:rsidP="00784E5E">
            <w:pPr>
              <w:jc w:val="center"/>
              <w:rPr>
                <w:rFonts w:ascii="Times New Roman" w:eastAsia="Times New Roman" w:hAnsi="Times New Roman" w:cs="Times New Roman"/>
                <w:b w:val="0"/>
                <w:color w:val="000000"/>
                <w:sz w:val="14"/>
                <w:szCs w:val="14"/>
                <w:lang w:eastAsia="en-GB"/>
              </w:rPr>
            </w:pP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Wealth index (ref rich)</w:t>
            </w: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Poor</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.363***</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Middle</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.558***</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vMerge w:val="restart"/>
            <w:shd w:val="clear" w:color="auto" w:fill="FFFFFF" w:themeFill="background1"/>
            <w:hideMark/>
          </w:tcPr>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p w:rsidR="00784E5E" w:rsidRPr="00F146C9" w:rsidRDefault="00784E5E" w:rsidP="00784E5E">
            <w:pPr>
              <w:jc w:val="cente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xml:space="preserve">Place of Residence by province  (ref </w:t>
            </w:r>
            <w:proofErr w:type="spellStart"/>
            <w:r w:rsidRPr="00F146C9">
              <w:rPr>
                <w:rFonts w:ascii="Times New Roman" w:eastAsia="Times New Roman" w:hAnsi="Times New Roman" w:cs="Times New Roman"/>
                <w:b w:val="0"/>
                <w:color w:val="000000"/>
                <w:sz w:val="14"/>
                <w:szCs w:val="14"/>
                <w:lang w:eastAsia="en-GB"/>
              </w:rPr>
              <w:t>islamabad</w:t>
            </w:r>
            <w:proofErr w:type="spellEnd"/>
            <w:r w:rsidRPr="00F146C9">
              <w:rPr>
                <w:rFonts w:ascii="Times New Roman" w:eastAsia="Times New Roman" w:hAnsi="Times New Roman" w:cs="Times New Roman"/>
                <w:b w:val="0"/>
                <w:color w:val="000000"/>
                <w:sz w:val="14"/>
                <w:szCs w:val="14"/>
                <w:lang w:eastAsia="en-GB"/>
              </w:rPr>
              <w:t>)</w:t>
            </w:r>
          </w:p>
          <w:p w:rsidR="00784E5E" w:rsidRPr="00F146C9" w:rsidRDefault="00784E5E" w:rsidP="00784E5E">
            <w:pPr>
              <w:rPr>
                <w:rFonts w:ascii="Times New Roman" w:eastAsia="Times New Roman" w:hAnsi="Times New Roman" w:cs="Times New Roman"/>
                <w:b w:val="0"/>
                <w:color w:val="000000"/>
                <w:sz w:val="14"/>
                <w:szCs w:val="14"/>
                <w:lang w:eastAsia="en-GB"/>
              </w:rPr>
            </w:pPr>
            <w:r w:rsidRPr="00F146C9">
              <w:rPr>
                <w:rFonts w:ascii="Times New Roman" w:eastAsia="Times New Roman" w:hAnsi="Times New Roman" w:cs="Times New Roman"/>
                <w:b w:val="0"/>
                <w:color w:val="000000"/>
                <w:sz w:val="14"/>
                <w:szCs w:val="14"/>
                <w:lang w:eastAsia="en-GB"/>
              </w:rPr>
              <w:t> </w:t>
            </w: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Punjab</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1.643*</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Sindh</w:t>
            </w:r>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0.821</w:t>
            </w:r>
          </w:p>
        </w:tc>
      </w:tr>
      <w:tr w:rsidR="00784E5E" w:rsidRPr="00F146C9" w:rsidTr="00784E5E">
        <w:trPr>
          <w:trHeight w:val="60"/>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KPK</w:t>
            </w:r>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1.44</w:t>
            </w:r>
          </w:p>
        </w:tc>
      </w:tr>
      <w:tr w:rsidR="00784E5E" w:rsidRPr="00F146C9" w:rsidTr="00784E5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proofErr w:type="spellStart"/>
            <w:r w:rsidRPr="00F146C9">
              <w:rPr>
                <w:rFonts w:ascii="Times New Roman" w:eastAsia="Times New Roman" w:hAnsi="Times New Roman" w:cs="Times New Roman"/>
                <w:color w:val="000000"/>
                <w:sz w:val="14"/>
                <w:szCs w:val="14"/>
                <w:lang w:eastAsia="en-GB"/>
              </w:rPr>
              <w:t>Balochistan</w:t>
            </w:r>
            <w:proofErr w:type="spellEnd"/>
          </w:p>
        </w:tc>
        <w:tc>
          <w:tcPr>
            <w:tcW w:w="1651" w:type="pct"/>
            <w:shd w:val="clear" w:color="auto" w:fill="FFFFFF" w:themeFill="background1"/>
            <w:hideMark/>
          </w:tcPr>
          <w:p w:rsidR="00784E5E" w:rsidRPr="00F146C9" w:rsidRDefault="00784E5E" w:rsidP="00784E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1.261</w:t>
            </w:r>
          </w:p>
        </w:tc>
      </w:tr>
      <w:tr w:rsidR="00784E5E" w:rsidRPr="00F146C9" w:rsidTr="00784E5E">
        <w:trPr>
          <w:trHeight w:val="121"/>
        </w:trPr>
        <w:tc>
          <w:tcPr>
            <w:cnfStyle w:val="001000000000" w:firstRow="0" w:lastRow="0" w:firstColumn="1" w:lastColumn="0" w:oddVBand="0" w:evenVBand="0" w:oddHBand="0" w:evenHBand="0" w:firstRowFirstColumn="0" w:firstRowLastColumn="0" w:lastRowFirstColumn="0" w:lastRowLastColumn="0"/>
            <w:tcW w:w="1661" w:type="pct"/>
            <w:vMerge/>
            <w:shd w:val="clear" w:color="auto" w:fill="FFFFFF" w:themeFill="background1"/>
            <w:hideMark/>
          </w:tcPr>
          <w:p w:rsidR="00784E5E" w:rsidRPr="00F146C9" w:rsidRDefault="00784E5E" w:rsidP="00784E5E">
            <w:pPr>
              <w:rPr>
                <w:rFonts w:ascii="Times New Roman" w:eastAsia="Times New Roman" w:hAnsi="Times New Roman" w:cs="Times New Roman"/>
                <w:b w:val="0"/>
                <w:color w:val="000000"/>
                <w:sz w:val="14"/>
                <w:szCs w:val="14"/>
                <w:lang w:eastAsia="en-GB"/>
              </w:rPr>
            </w:pPr>
          </w:p>
        </w:tc>
        <w:tc>
          <w:tcPr>
            <w:tcW w:w="1688"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proofErr w:type="spellStart"/>
            <w:r w:rsidRPr="00F146C9">
              <w:rPr>
                <w:rFonts w:ascii="Times New Roman" w:eastAsia="Times New Roman" w:hAnsi="Times New Roman" w:cs="Times New Roman"/>
                <w:color w:val="000000"/>
                <w:sz w:val="14"/>
                <w:szCs w:val="14"/>
                <w:lang w:eastAsia="en-GB"/>
              </w:rPr>
              <w:t>Gilgit</w:t>
            </w:r>
            <w:proofErr w:type="spellEnd"/>
            <w:r w:rsidRPr="00F146C9">
              <w:rPr>
                <w:rFonts w:ascii="Times New Roman" w:eastAsia="Times New Roman" w:hAnsi="Times New Roman" w:cs="Times New Roman"/>
                <w:color w:val="000000"/>
                <w:sz w:val="14"/>
                <w:szCs w:val="14"/>
                <w:lang w:eastAsia="en-GB"/>
              </w:rPr>
              <w:t xml:space="preserve"> </w:t>
            </w:r>
            <w:proofErr w:type="spellStart"/>
            <w:r w:rsidRPr="00F146C9">
              <w:rPr>
                <w:rFonts w:ascii="Times New Roman" w:eastAsia="Times New Roman" w:hAnsi="Times New Roman" w:cs="Times New Roman"/>
                <w:color w:val="000000"/>
                <w:sz w:val="14"/>
                <w:szCs w:val="14"/>
                <w:lang w:eastAsia="en-GB"/>
              </w:rPr>
              <w:t>Baltistan</w:t>
            </w:r>
            <w:proofErr w:type="spellEnd"/>
          </w:p>
        </w:tc>
        <w:tc>
          <w:tcPr>
            <w:tcW w:w="1651" w:type="pct"/>
            <w:shd w:val="clear" w:color="auto" w:fill="FFFFFF" w:themeFill="background1"/>
            <w:hideMark/>
          </w:tcPr>
          <w:p w:rsidR="00784E5E" w:rsidRPr="00F146C9" w:rsidRDefault="00784E5E" w:rsidP="00784E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14"/>
                <w:lang w:eastAsia="en-GB"/>
              </w:rPr>
            </w:pPr>
            <w:r w:rsidRPr="00F146C9">
              <w:rPr>
                <w:rFonts w:ascii="Times New Roman" w:eastAsia="Times New Roman" w:hAnsi="Times New Roman" w:cs="Times New Roman"/>
                <w:color w:val="000000"/>
                <w:sz w:val="14"/>
                <w:szCs w:val="14"/>
                <w:lang w:eastAsia="en-GB"/>
              </w:rPr>
              <w:t>0.401**</w:t>
            </w:r>
          </w:p>
        </w:tc>
      </w:tr>
    </w:tbl>
    <w:p w:rsidR="008D4311" w:rsidRPr="00784E5E" w:rsidRDefault="00BA3056" w:rsidP="00784E5E">
      <w:pPr>
        <w:rPr>
          <w:rFonts w:ascii="Times New Roman" w:hAnsi="Times New Roman" w:cs="Times New Roman"/>
          <w:sz w:val="18"/>
          <w:szCs w:val="18"/>
        </w:rPr>
      </w:pPr>
      <w:r w:rsidRPr="00BA3056">
        <w:rPr>
          <w:rFonts w:ascii="Times New Roman" w:hAnsi="Times New Roman" w:cs="Times New Roman"/>
          <w:sz w:val="18"/>
          <w:szCs w:val="18"/>
        </w:rPr>
        <w:t xml:space="preserve">Key: values represent odds ratio; ref implies reference category; ***p&lt;0.001, **p&lt;0.01, *p&lt;0.05 and GB= </w:t>
      </w:r>
      <w:proofErr w:type="spellStart"/>
      <w:r w:rsidRPr="00BA3056">
        <w:rPr>
          <w:rFonts w:ascii="Times New Roman" w:hAnsi="Times New Roman" w:cs="Times New Roman"/>
          <w:sz w:val="18"/>
          <w:szCs w:val="18"/>
        </w:rPr>
        <w:t>Gilgit</w:t>
      </w:r>
      <w:proofErr w:type="spellEnd"/>
      <w:r w:rsidRPr="00BA3056">
        <w:rPr>
          <w:rFonts w:ascii="Times New Roman" w:hAnsi="Times New Roman" w:cs="Times New Roman"/>
          <w:sz w:val="18"/>
          <w:szCs w:val="18"/>
        </w:rPr>
        <w:t xml:space="preserve"> </w:t>
      </w:r>
      <w:proofErr w:type="spellStart"/>
      <w:r w:rsidRPr="00BA3056">
        <w:rPr>
          <w:rFonts w:ascii="Times New Roman" w:hAnsi="Times New Roman" w:cs="Times New Roman"/>
          <w:sz w:val="18"/>
          <w:szCs w:val="18"/>
        </w:rPr>
        <w:t>Baltistan</w:t>
      </w:r>
      <w:proofErr w:type="spellEnd"/>
    </w:p>
    <w:p w:rsidR="00F562C7" w:rsidRPr="00F750E7" w:rsidRDefault="00F562C7" w:rsidP="00F146C9">
      <w:pPr>
        <w:spacing w:after="0"/>
        <w:jc w:val="both"/>
        <w:rPr>
          <w:rFonts w:ascii="Times New Roman" w:hAnsi="Times New Roman" w:cs="Times New Roman"/>
          <w:b/>
          <w:color w:val="000099"/>
          <w:sz w:val="20"/>
          <w:szCs w:val="20"/>
        </w:rPr>
      </w:pPr>
      <w:r w:rsidRPr="00F750E7">
        <w:rPr>
          <w:rFonts w:ascii="Times New Roman" w:hAnsi="Times New Roman" w:cs="Times New Roman"/>
          <w:b/>
          <w:color w:val="000099"/>
          <w:sz w:val="20"/>
          <w:szCs w:val="20"/>
        </w:rPr>
        <w:t>Discussions and conclusion:</w:t>
      </w:r>
    </w:p>
    <w:p w:rsidR="00141AB7" w:rsidRPr="00F750E7" w:rsidRDefault="00141AB7" w:rsidP="00141AB7">
      <w:pPr>
        <w:autoSpaceDE w:val="0"/>
        <w:autoSpaceDN w:val="0"/>
        <w:adjustRightInd w:val="0"/>
        <w:spacing w:after="0" w:line="240" w:lineRule="auto"/>
        <w:jc w:val="both"/>
        <w:rPr>
          <w:rFonts w:ascii="Times New Roman" w:hAnsi="Times New Roman" w:cs="Times New Roman"/>
          <w:sz w:val="20"/>
          <w:szCs w:val="20"/>
        </w:rPr>
      </w:pPr>
      <w:r w:rsidRPr="00F750E7">
        <w:rPr>
          <w:rFonts w:ascii="Times New Roman" w:hAnsi="Times New Roman" w:cs="Times New Roman"/>
          <w:sz w:val="20"/>
          <w:szCs w:val="20"/>
        </w:rPr>
        <w:t xml:space="preserve">The generally findings revealed that </w:t>
      </w:r>
      <w:r w:rsidR="00EB29DE" w:rsidRPr="00F750E7">
        <w:rPr>
          <w:rFonts w:ascii="Times New Roman" w:hAnsi="Times New Roman" w:cs="Times New Roman"/>
          <w:sz w:val="20"/>
          <w:szCs w:val="20"/>
        </w:rPr>
        <w:t xml:space="preserve">More than two third respondents have heard about STIs and the almost same proportion of respondents heard about HIV/ADS. While on the other hand more than half of the respondents agreed that the risk of getting HIV/ADS can be reduced by always using the condoms during sex. </w:t>
      </w:r>
      <w:r w:rsidRPr="00F750E7">
        <w:rPr>
          <w:rFonts w:ascii="Times New Roman" w:hAnsi="Times New Roman" w:cs="Times New Roman"/>
          <w:sz w:val="20"/>
          <w:szCs w:val="20"/>
        </w:rPr>
        <w:t>By incorporating the bivariate analysis age, education, place of residence by province (Punjab, Sindh, KPK, Baluchistan, GB) a</w:t>
      </w:r>
      <w:r w:rsidR="00EB29DE" w:rsidRPr="00F750E7">
        <w:rPr>
          <w:rFonts w:ascii="Times New Roman" w:hAnsi="Times New Roman" w:cs="Times New Roman"/>
          <w:sz w:val="20"/>
          <w:szCs w:val="20"/>
        </w:rPr>
        <w:t>nd by urban rural, media access</w:t>
      </w:r>
      <w:r w:rsidRPr="00F750E7">
        <w:rPr>
          <w:rFonts w:ascii="Times New Roman" w:hAnsi="Times New Roman" w:cs="Times New Roman"/>
          <w:sz w:val="20"/>
          <w:szCs w:val="20"/>
        </w:rPr>
        <w:t xml:space="preserve"> </w:t>
      </w:r>
      <w:r w:rsidR="00EB29DE" w:rsidRPr="00F750E7">
        <w:rPr>
          <w:rFonts w:ascii="Times New Roman" w:hAnsi="Times New Roman" w:cs="Times New Roman"/>
          <w:sz w:val="20"/>
          <w:szCs w:val="20"/>
        </w:rPr>
        <w:t xml:space="preserve">and </w:t>
      </w:r>
      <w:r w:rsidRPr="00F750E7">
        <w:rPr>
          <w:rFonts w:ascii="Times New Roman" w:hAnsi="Times New Roman" w:cs="Times New Roman"/>
          <w:sz w:val="20"/>
          <w:szCs w:val="20"/>
        </w:rPr>
        <w:t>wealth index are found to be significant with respect to STIs</w:t>
      </w:r>
      <w:r w:rsidR="00EB29DE" w:rsidRPr="00F750E7">
        <w:rPr>
          <w:rFonts w:ascii="Times New Roman" w:hAnsi="Times New Roman" w:cs="Times New Roman"/>
          <w:sz w:val="20"/>
          <w:szCs w:val="20"/>
        </w:rPr>
        <w:t xml:space="preserve"> knowledge</w:t>
      </w:r>
      <w:r w:rsidRPr="00F750E7">
        <w:rPr>
          <w:rFonts w:ascii="Times New Roman" w:hAnsi="Times New Roman" w:cs="Times New Roman"/>
          <w:sz w:val="20"/>
          <w:szCs w:val="20"/>
        </w:rPr>
        <w:t>. The early age groups (15-19) have lack of knowledge about STI</w:t>
      </w:r>
      <w:r w:rsidR="00EB29DE" w:rsidRPr="00F750E7">
        <w:rPr>
          <w:rFonts w:ascii="Times New Roman" w:hAnsi="Times New Roman" w:cs="Times New Roman"/>
          <w:sz w:val="20"/>
          <w:szCs w:val="20"/>
        </w:rPr>
        <w:t>s</w:t>
      </w:r>
      <w:r w:rsidRPr="00F750E7">
        <w:rPr>
          <w:rFonts w:ascii="Times New Roman" w:hAnsi="Times New Roman" w:cs="Times New Roman"/>
          <w:sz w:val="20"/>
          <w:szCs w:val="20"/>
        </w:rPr>
        <w:t xml:space="preserve"> .i.e. </w:t>
      </w:r>
      <w:r w:rsidR="003F1D8E" w:rsidRPr="00F750E7">
        <w:rPr>
          <w:rFonts w:ascii="Times New Roman" w:hAnsi="Times New Roman" w:cs="Times New Roman"/>
          <w:sz w:val="20"/>
          <w:szCs w:val="20"/>
        </w:rPr>
        <w:t>The model revealed that the early age groups (15-19 and 20-24) have lack of knowledge about STIs [OR=0</w:t>
      </w:r>
      <w:r w:rsidR="003F1D8E" w:rsidRPr="00F750E7">
        <w:rPr>
          <w:rFonts w:ascii="Times New Roman" w:hAnsi="Times New Roman" w:cs="Times New Roman"/>
          <w:color w:val="000000"/>
          <w:sz w:val="20"/>
          <w:szCs w:val="20"/>
        </w:rPr>
        <w:t>.127</w:t>
      </w:r>
      <w:r w:rsidR="003F1D8E" w:rsidRPr="00F750E7">
        <w:rPr>
          <w:rFonts w:ascii="Times New Roman" w:hAnsi="Times New Roman" w:cs="Times New Roman"/>
          <w:sz w:val="20"/>
          <w:szCs w:val="20"/>
        </w:rPr>
        <w:t>, OR=0.518] as compared to upper age groups of ever married men</w:t>
      </w:r>
      <w:r w:rsidR="002461EB"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1-16</w:t>
      </w:r>
      <w:r w:rsidRPr="00F750E7">
        <w:rPr>
          <w:rFonts w:ascii="Times New Roman" w:hAnsi="Times New Roman" w:cs="Times New Roman"/>
          <w:sz w:val="20"/>
          <w:szCs w:val="20"/>
        </w:rPr>
        <w:t xml:space="preserve"> </w:t>
      </w:r>
      <w:proofErr w:type="gramStart"/>
      <w:r w:rsidRPr="00F750E7">
        <w:rPr>
          <w:rFonts w:ascii="Times New Roman" w:hAnsi="Times New Roman" w:cs="Times New Roman"/>
          <w:sz w:val="20"/>
          <w:szCs w:val="20"/>
        </w:rPr>
        <w:t>It</w:t>
      </w:r>
      <w:proofErr w:type="gramEnd"/>
      <w:r w:rsidRPr="00F750E7">
        <w:rPr>
          <w:rFonts w:ascii="Times New Roman" w:hAnsi="Times New Roman" w:cs="Times New Roman"/>
          <w:sz w:val="20"/>
          <w:szCs w:val="20"/>
        </w:rPr>
        <w:t xml:space="preserve"> is well established globally the knowledge about diseases varies by area of residence. Pakistan geographically divided in five provinces</w:t>
      </w:r>
      <w:r w:rsidR="003F1D8E" w:rsidRPr="00F750E7">
        <w:rPr>
          <w:rFonts w:ascii="Times New Roman" w:hAnsi="Times New Roman" w:cs="Times New Roman"/>
          <w:sz w:val="20"/>
          <w:szCs w:val="20"/>
        </w:rPr>
        <w:t xml:space="preserve"> and capital Islamabad</w:t>
      </w:r>
      <w:r w:rsidRPr="00F750E7">
        <w:rPr>
          <w:rFonts w:ascii="Times New Roman" w:hAnsi="Times New Roman" w:cs="Times New Roman"/>
          <w:sz w:val="20"/>
          <w:szCs w:val="20"/>
        </w:rPr>
        <w:t xml:space="preserve">, these provinces varies by health, education gender equality indicators, economic development and physical status. Socio economic </w:t>
      </w:r>
      <w:r w:rsidR="003F1D8E" w:rsidRPr="00F750E7">
        <w:rPr>
          <w:rFonts w:ascii="Times New Roman" w:hAnsi="Times New Roman" w:cs="Times New Roman"/>
          <w:sz w:val="20"/>
          <w:szCs w:val="20"/>
        </w:rPr>
        <w:t>statuses in Punjab and Sindh and in capital are</w:t>
      </w:r>
      <w:r w:rsidRPr="00F750E7">
        <w:rPr>
          <w:rFonts w:ascii="Times New Roman" w:hAnsi="Times New Roman" w:cs="Times New Roman"/>
          <w:sz w:val="20"/>
          <w:szCs w:val="20"/>
        </w:rPr>
        <w:t xml:space="preserve"> better compared to other provinces. In our findings location and geographical area of residents found to be significan</w:t>
      </w:r>
      <w:r w:rsidR="00F83A28">
        <w:rPr>
          <w:rFonts w:ascii="Times New Roman" w:hAnsi="Times New Roman" w:cs="Times New Roman"/>
          <w:sz w:val="20"/>
          <w:szCs w:val="20"/>
        </w:rPr>
        <w:t>t about STI knowledge</w:t>
      </w:r>
      <w:r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3</w:t>
      </w:r>
      <w:r w:rsidRPr="00F750E7">
        <w:rPr>
          <w:rFonts w:ascii="Times New Roman" w:hAnsi="Times New Roman" w:cs="Times New Roman"/>
          <w:sz w:val="20"/>
          <w:szCs w:val="20"/>
        </w:rPr>
        <w:t xml:space="preserve"> Urban has </w:t>
      </w:r>
      <w:r w:rsidR="00D020DA" w:rsidRPr="00F750E7">
        <w:rPr>
          <w:rFonts w:ascii="Times New Roman" w:hAnsi="Times New Roman" w:cs="Times New Roman"/>
          <w:sz w:val="20"/>
          <w:szCs w:val="20"/>
        </w:rPr>
        <w:t>more knowledge</w:t>
      </w:r>
      <w:r w:rsidRPr="00F750E7">
        <w:rPr>
          <w:rFonts w:ascii="Times New Roman" w:hAnsi="Times New Roman" w:cs="Times New Roman"/>
          <w:sz w:val="20"/>
          <w:szCs w:val="20"/>
        </w:rPr>
        <w:t xml:space="preserve"> </w:t>
      </w:r>
      <w:r w:rsidR="00D020DA" w:rsidRPr="00F750E7">
        <w:rPr>
          <w:rFonts w:ascii="Times New Roman" w:hAnsi="Times New Roman" w:cs="Times New Roman"/>
          <w:sz w:val="20"/>
          <w:szCs w:val="20"/>
        </w:rPr>
        <w:t>than</w:t>
      </w:r>
      <w:r w:rsidRPr="00F750E7">
        <w:rPr>
          <w:rFonts w:ascii="Times New Roman" w:hAnsi="Times New Roman" w:cs="Times New Roman"/>
          <w:sz w:val="20"/>
          <w:szCs w:val="20"/>
        </w:rPr>
        <w:t xml:space="preserve"> rural regarding STI awareness. </w:t>
      </w:r>
      <w:r w:rsidR="00D020DA" w:rsidRPr="00F750E7">
        <w:rPr>
          <w:rFonts w:ascii="Times New Roman" w:hAnsi="Times New Roman" w:cs="Times New Roman"/>
          <w:sz w:val="20"/>
          <w:szCs w:val="20"/>
        </w:rPr>
        <w:t xml:space="preserve">In Pakistan more than half of the population lived in rural areas. Low awareness and poor health care setting are in these areas. </w:t>
      </w:r>
      <w:r w:rsidRPr="00F750E7">
        <w:rPr>
          <w:rFonts w:ascii="Times New Roman" w:hAnsi="Times New Roman" w:cs="Times New Roman"/>
          <w:sz w:val="20"/>
          <w:szCs w:val="20"/>
        </w:rPr>
        <w:t>The study reveals that the prevalence of STI</w:t>
      </w:r>
      <w:r w:rsidR="00AB62A8" w:rsidRPr="00F750E7">
        <w:rPr>
          <w:rFonts w:ascii="Times New Roman" w:hAnsi="Times New Roman" w:cs="Times New Roman"/>
          <w:sz w:val="20"/>
          <w:szCs w:val="20"/>
        </w:rPr>
        <w:t>s</w:t>
      </w:r>
      <w:r w:rsidRPr="00F750E7">
        <w:rPr>
          <w:rFonts w:ascii="Times New Roman" w:hAnsi="Times New Roman" w:cs="Times New Roman"/>
          <w:sz w:val="20"/>
          <w:szCs w:val="20"/>
        </w:rPr>
        <w:t xml:space="preserve"> among married men of reproductive age was quite high; with rural men being worse sufferers.</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1-13</w:t>
      </w:r>
      <w:r w:rsidRPr="00F750E7">
        <w:rPr>
          <w:rFonts w:ascii="Times New Roman" w:hAnsi="Times New Roman" w:cs="Times New Roman"/>
          <w:sz w:val="20"/>
          <w:szCs w:val="20"/>
        </w:rPr>
        <w:t xml:space="preserve"> A community based cross-sectional in Sindh province revealed that rural adolescents had low degree of knowledge and awaren</w:t>
      </w:r>
      <w:r w:rsidR="00771CBF" w:rsidRPr="00F750E7">
        <w:rPr>
          <w:rFonts w:ascii="Times New Roman" w:hAnsi="Times New Roman" w:cs="Times New Roman"/>
          <w:sz w:val="20"/>
          <w:szCs w:val="20"/>
        </w:rPr>
        <w:t>e</w:t>
      </w:r>
      <w:r w:rsidR="00F83A28">
        <w:rPr>
          <w:rFonts w:ascii="Times New Roman" w:hAnsi="Times New Roman" w:cs="Times New Roman"/>
          <w:sz w:val="20"/>
          <w:szCs w:val="20"/>
        </w:rPr>
        <w:t>ss regarding HIV/AIDS and STIs</w:t>
      </w:r>
      <w:r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7</w:t>
      </w:r>
      <w:r w:rsidRPr="00F750E7">
        <w:rPr>
          <w:rFonts w:ascii="Times New Roman" w:hAnsi="Times New Roman" w:cs="Times New Roman"/>
          <w:sz w:val="20"/>
          <w:szCs w:val="20"/>
        </w:rPr>
        <w:t xml:space="preserve"> Ever married men residences of Punjab province have higher proportion of respondents who kn</w:t>
      </w:r>
      <w:r w:rsidR="00AB62A8" w:rsidRPr="00F750E7">
        <w:rPr>
          <w:rFonts w:ascii="Times New Roman" w:hAnsi="Times New Roman" w:cs="Times New Roman"/>
          <w:sz w:val="20"/>
          <w:szCs w:val="20"/>
        </w:rPr>
        <w:t>ew about STIs</w:t>
      </w:r>
      <w:r w:rsidR="00D020DA" w:rsidRPr="00F750E7">
        <w:rPr>
          <w:rFonts w:ascii="Times New Roman" w:hAnsi="Times New Roman" w:cs="Times New Roman"/>
          <w:sz w:val="20"/>
          <w:szCs w:val="20"/>
        </w:rPr>
        <w:t xml:space="preserve">. </w:t>
      </w:r>
      <w:r w:rsidRPr="00F750E7">
        <w:rPr>
          <w:rFonts w:ascii="Times New Roman" w:hAnsi="Times New Roman" w:cs="Times New Roman"/>
          <w:sz w:val="20"/>
          <w:szCs w:val="20"/>
        </w:rPr>
        <w:t>The importance of education is acknowledged globally, better educated individuals indeed to have a better health and a lower risk of mortality</w:t>
      </w:r>
      <w:r w:rsidR="00771CBF"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8</w:t>
      </w:r>
      <w:r w:rsidR="00771CBF" w:rsidRPr="00F750E7">
        <w:rPr>
          <w:rFonts w:ascii="Times New Roman" w:hAnsi="Times New Roman" w:cs="Times New Roman"/>
          <w:sz w:val="20"/>
          <w:szCs w:val="20"/>
        </w:rPr>
        <w:t xml:space="preserve"> </w:t>
      </w:r>
      <w:r w:rsidRPr="00F750E7">
        <w:rPr>
          <w:rFonts w:ascii="Times New Roman" w:hAnsi="Times New Roman" w:cs="Times New Roman"/>
          <w:sz w:val="20"/>
          <w:szCs w:val="20"/>
        </w:rPr>
        <w:t>In our findings positive association exist between education and STIs. Similar finding</w:t>
      </w:r>
      <w:r w:rsidR="00F83A28">
        <w:rPr>
          <w:rFonts w:ascii="Times New Roman" w:hAnsi="Times New Roman" w:cs="Times New Roman"/>
          <w:sz w:val="20"/>
          <w:szCs w:val="20"/>
        </w:rPr>
        <w:t>s were observed</w:t>
      </w:r>
      <w:r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sidRPr="00F83A28">
        <w:rPr>
          <w:rFonts w:ascii="Times New Roman" w:hAnsi="Times New Roman" w:cs="Times New Roman"/>
          <w:sz w:val="20"/>
          <w:szCs w:val="20"/>
          <w:vertAlign w:val="superscript"/>
        </w:rPr>
        <w:t>1</w:t>
      </w:r>
      <w:r w:rsidR="00F83A28">
        <w:rPr>
          <w:rFonts w:ascii="Times New Roman" w:hAnsi="Times New Roman" w:cs="Times New Roman"/>
          <w:sz w:val="20"/>
          <w:szCs w:val="20"/>
          <w:vertAlign w:val="superscript"/>
        </w:rPr>
        <w:t>9</w:t>
      </w:r>
      <w:r w:rsidRPr="00F750E7">
        <w:rPr>
          <w:rFonts w:ascii="Times New Roman" w:hAnsi="Times New Roman" w:cs="Times New Roman"/>
          <w:sz w:val="20"/>
          <w:szCs w:val="20"/>
        </w:rPr>
        <w:t xml:space="preserve"> Media can play an important role in changing sexual behaviours, transforming negative beliefs and increasing knowledge.</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20-24</w:t>
      </w:r>
      <w:r w:rsidRPr="00F750E7">
        <w:rPr>
          <w:rFonts w:ascii="Times New Roman" w:hAnsi="Times New Roman" w:cs="Times New Roman"/>
          <w:b/>
          <w:sz w:val="20"/>
          <w:szCs w:val="20"/>
          <w:vertAlign w:val="superscript"/>
        </w:rPr>
        <w:t xml:space="preserve"> </w:t>
      </w:r>
      <w:r w:rsidRPr="00F750E7">
        <w:rPr>
          <w:rFonts w:ascii="Times New Roman" w:hAnsi="Times New Roman" w:cs="Times New Roman"/>
          <w:sz w:val="20"/>
          <w:szCs w:val="20"/>
        </w:rPr>
        <w:t xml:space="preserve">STIs knowledge and access to media associated in our finding. </w:t>
      </w:r>
      <w:r w:rsidR="00386EF6" w:rsidRPr="00F750E7">
        <w:rPr>
          <w:rFonts w:ascii="Times New Roman" w:hAnsi="Times New Roman" w:cs="Times New Roman"/>
          <w:sz w:val="20"/>
          <w:szCs w:val="20"/>
        </w:rPr>
        <w:t>Socio economic status (SES) as measured by family income educational struts is associated with</w:t>
      </w:r>
      <w:r w:rsidR="00F83A28">
        <w:rPr>
          <w:rFonts w:ascii="Times New Roman" w:hAnsi="Times New Roman" w:cs="Times New Roman"/>
          <w:sz w:val="20"/>
          <w:szCs w:val="20"/>
        </w:rPr>
        <w:t xml:space="preserve"> many measure of health status</w:t>
      </w:r>
      <w:r w:rsidR="00386EF6"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25</w:t>
      </w:r>
      <w:r w:rsidR="00386EF6" w:rsidRPr="00F750E7">
        <w:rPr>
          <w:rFonts w:ascii="Times New Roman" w:hAnsi="Times New Roman" w:cs="Times New Roman"/>
          <w:sz w:val="20"/>
          <w:szCs w:val="20"/>
        </w:rPr>
        <w:t xml:space="preserve"> </w:t>
      </w:r>
      <w:r w:rsidR="00AB62A8" w:rsidRPr="00F750E7">
        <w:rPr>
          <w:rFonts w:ascii="Times New Roman" w:hAnsi="Times New Roman" w:cs="Times New Roman"/>
          <w:sz w:val="20"/>
          <w:szCs w:val="20"/>
        </w:rPr>
        <w:t xml:space="preserve">Pakistan is a developing country where majority of people spending their life under the poverty line. </w:t>
      </w:r>
      <w:r w:rsidR="00AB62A8" w:rsidRPr="00F750E7">
        <w:rPr>
          <w:rFonts w:ascii="Times New Roman" w:hAnsi="Times New Roman" w:cs="Times New Roman"/>
          <w:sz w:val="20"/>
          <w:szCs w:val="20"/>
        </w:rPr>
        <w:softHyphen/>
        <w:t xml:space="preserve">Thirty one per cent of Pakistanis survives on US$1/day, and eighty five per cent earn less than US$2/day. </w:t>
      </w:r>
      <w:r w:rsidRPr="00F750E7">
        <w:rPr>
          <w:rFonts w:ascii="Times New Roman" w:hAnsi="Times New Roman" w:cs="Times New Roman"/>
          <w:sz w:val="20"/>
          <w:szCs w:val="20"/>
        </w:rPr>
        <w:t>Ever married men with better socio economic status has</w:t>
      </w:r>
      <w:r w:rsidR="00D020DA" w:rsidRPr="00F750E7">
        <w:rPr>
          <w:rFonts w:ascii="Times New Roman" w:hAnsi="Times New Roman" w:cs="Times New Roman"/>
          <w:sz w:val="20"/>
          <w:szCs w:val="20"/>
        </w:rPr>
        <w:t xml:space="preserve"> more prone to aware about STIs</w:t>
      </w:r>
      <w:r w:rsidR="00AB62A8" w:rsidRPr="00F750E7">
        <w:rPr>
          <w:rFonts w:ascii="Times New Roman" w:hAnsi="Times New Roman" w:cs="Times New Roman"/>
          <w:sz w:val="20"/>
          <w:szCs w:val="20"/>
        </w:rPr>
        <w:t xml:space="preserve"> in our findings</w:t>
      </w:r>
      <w:r w:rsidRPr="00F750E7">
        <w:rPr>
          <w:rFonts w:ascii="Times New Roman" w:hAnsi="Times New Roman" w:cs="Times New Roman"/>
          <w:sz w:val="20"/>
          <w:szCs w:val="20"/>
        </w:rPr>
        <w:t>.</w:t>
      </w:r>
      <w:r w:rsidR="002461EB" w:rsidRPr="00F750E7">
        <w:rPr>
          <w:rFonts w:ascii="Times New Roman" w:hAnsi="Times New Roman" w:cs="Times New Roman"/>
          <w:sz w:val="20"/>
          <w:szCs w:val="20"/>
        </w:rPr>
        <w:t xml:space="preserve"> </w:t>
      </w:r>
    </w:p>
    <w:p w:rsidR="00141AB7" w:rsidRPr="00F750E7" w:rsidRDefault="00141AB7" w:rsidP="00141AB7">
      <w:pPr>
        <w:tabs>
          <w:tab w:val="left" w:pos="7750"/>
        </w:tabs>
        <w:spacing w:after="0"/>
        <w:jc w:val="both"/>
        <w:rPr>
          <w:rFonts w:ascii="Times New Roman" w:hAnsi="Times New Roman" w:cs="Times New Roman"/>
          <w:sz w:val="20"/>
          <w:szCs w:val="20"/>
        </w:rPr>
      </w:pPr>
    </w:p>
    <w:p w:rsidR="00141AB7" w:rsidRPr="00F750E7" w:rsidRDefault="00141AB7" w:rsidP="005C6E5A">
      <w:pPr>
        <w:tabs>
          <w:tab w:val="left" w:pos="7750"/>
        </w:tabs>
        <w:spacing w:line="240" w:lineRule="auto"/>
        <w:jc w:val="both"/>
        <w:rPr>
          <w:rFonts w:ascii="Times New Roman" w:hAnsi="Times New Roman" w:cs="Times New Roman"/>
          <w:sz w:val="20"/>
          <w:szCs w:val="20"/>
        </w:rPr>
      </w:pPr>
      <w:r w:rsidRPr="00F750E7">
        <w:rPr>
          <w:rFonts w:ascii="Times New Roman" w:hAnsi="Times New Roman" w:cs="Times New Roman"/>
          <w:sz w:val="20"/>
          <w:szCs w:val="20"/>
        </w:rPr>
        <w:t xml:space="preserve">Finally it is concluded that </w:t>
      </w:r>
      <w:r w:rsidR="00D020DA" w:rsidRPr="00F750E7">
        <w:rPr>
          <w:rFonts w:ascii="Times New Roman" w:hAnsi="Times New Roman" w:cs="Times New Roman"/>
          <w:sz w:val="20"/>
          <w:szCs w:val="20"/>
        </w:rPr>
        <w:t>respondents</w:t>
      </w:r>
      <w:r w:rsidRPr="00F750E7">
        <w:rPr>
          <w:rFonts w:ascii="Times New Roman" w:hAnsi="Times New Roman" w:cs="Times New Roman"/>
          <w:sz w:val="20"/>
          <w:szCs w:val="20"/>
        </w:rPr>
        <w:t xml:space="preserve"> with no education, low socio economic status, profound lack of media exposur</w:t>
      </w:r>
      <w:r w:rsidR="00D25969" w:rsidRPr="00F750E7">
        <w:rPr>
          <w:rFonts w:ascii="Times New Roman" w:hAnsi="Times New Roman" w:cs="Times New Roman"/>
          <w:sz w:val="20"/>
          <w:szCs w:val="20"/>
        </w:rPr>
        <w:t xml:space="preserve">e, those belong to rural areas and </w:t>
      </w:r>
      <w:r w:rsidRPr="00F750E7">
        <w:rPr>
          <w:rFonts w:ascii="Times New Roman" w:hAnsi="Times New Roman" w:cs="Times New Roman"/>
          <w:sz w:val="20"/>
          <w:szCs w:val="20"/>
        </w:rPr>
        <w:t xml:space="preserve">early ages are on greater risk to be affected with sexually transmitted diseases or infections. </w:t>
      </w:r>
      <w:r w:rsidR="00D25969" w:rsidRPr="00F750E7">
        <w:rPr>
          <w:rFonts w:ascii="Times New Roman" w:hAnsi="Times New Roman" w:cs="Times New Roman"/>
          <w:sz w:val="20"/>
          <w:szCs w:val="20"/>
        </w:rPr>
        <w:t>E</w:t>
      </w:r>
      <w:r w:rsidRPr="00F750E7">
        <w:rPr>
          <w:rFonts w:ascii="Times New Roman" w:hAnsi="Times New Roman" w:cs="Times New Roman"/>
          <w:sz w:val="20"/>
          <w:szCs w:val="20"/>
        </w:rPr>
        <w:t xml:space="preserve">ducation is an important indicator in any society particularly from health prospective. Potential struggles are needed where the low literacy rate and insufficient media coverage particularly in remote areas so that morbidity and mortality burden due to STDs in new born babies as well as the reproductive </w:t>
      </w:r>
      <w:r w:rsidR="00D25969" w:rsidRPr="00F750E7">
        <w:rPr>
          <w:rFonts w:ascii="Times New Roman" w:hAnsi="Times New Roman" w:cs="Times New Roman"/>
          <w:sz w:val="20"/>
          <w:szCs w:val="20"/>
        </w:rPr>
        <w:t xml:space="preserve">age men and </w:t>
      </w:r>
      <w:r w:rsidRPr="00F750E7">
        <w:rPr>
          <w:rFonts w:ascii="Times New Roman" w:hAnsi="Times New Roman" w:cs="Times New Roman"/>
          <w:sz w:val="20"/>
          <w:szCs w:val="20"/>
        </w:rPr>
        <w:t>women can be declined.</w:t>
      </w:r>
      <w:r w:rsidR="001F2A55" w:rsidRPr="00F750E7">
        <w:rPr>
          <w:rFonts w:ascii="Times New Roman" w:hAnsi="Times New Roman" w:cs="Times New Roman"/>
          <w:sz w:val="20"/>
          <w:szCs w:val="20"/>
        </w:rPr>
        <w:t xml:space="preserve"> While on the other hand there is good evidence that the control of STIs can</w:t>
      </w:r>
      <w:r w:rsidR="005F4732" w:rsidRPr="00F750E7">
        <w:rPr>
          <w:rFonts w:ascii="Times New Roman" w:hAnsi="Times New Roman" w:cs="Times New Roman"/>
          <w:sz w:val="20"/>
          <w:szCs w:val="20"/>
        </w:rPr>
        <w:t xml:space="preserve"> helpful in controlling the</w:t>
      </w:r>
      <w:r w:rsidR="001F2A55" w:rsidRPr="00F750E7">
        <w:rPr>
          <w:rFonts w:ascii="Times New Roman" w:hAnsi="Times New Roman" w:cs="Times New Roman"/>
          <w:sz w:val="20"/>
          <w:szCs w:val="20"/>
        </w:rPr>
        <w:t xml:space="preserve"> HIV transmission</w:t>
      </w:r>
      <w:r w:rsidR="00386EF6" w:rsidRPr="00F750E7">
        <w:rPr>
          <w:rFonts w:ascii="Times New Roman" w:hAnsi="Times New Roman" w:cs="Times New Roman"/>
          <w:sz w:val="20"/>
          <w:szCs w:val="20"/>
        </w:rPr>
        <w:t>.</w:t>
      </w:r>
      <w:r w:rsidR="00F83A28" w:rsidRPr="00F83A28">
        <w:rPr>
          <w:rFonts w:ascii="Times New Roman" w:hAnsi="Times New Roman" w:cs="Times New Roman"/>
          <w:sz w:val="20"/>
          <w:szCs w:val="20"/>
          <w:vertAlign w:val="superscript"/>
        </w:rPr>
        <w:t xml:space="preserve"> </w:t>
      </w:r>
      <w:r w:rsidR="00F83A28">
        <w:rPr>
          <w:rFonts w:ascii="Times New Roman" w:hAnsi="Times New Roman" w:cs="Times New Roman"/>
          <w:sz w:val="20"/>
          <w:szCs w:val="20"/>
          <w:vertAlign w:val="superscript"/>
        </w:rPr>
        <w:t>26</w:t>
      </w:r>
    </w:p>
    <w:p w:rsidR="00F83A28" w:rsidRPr="00F750E7" w:rsidRDefault="000173D4" w:rsidP="000173D4">
      <w:pPr>
        <w:jc w:val="both"/>
        <w:rPr>
          <w:rFonts w:ascii="Times New Roman" w:hAnsi="Times New Roman" w:cs="Times New Roman"/>
          <w:sz w:val="20"/>
          <w:szCs w:val="20"/>
        </w:rPr>
      </w:pPr>
      <w:r w:rsidRPr="00F750E7">
        <w:rPr>
          <w:rFonts w:ascii="Times New Roman" w:hAnsi="Times New Roman" w:cs="Times New Roman"/>
          <w:b/>
          <w:color w:val="000099"/>
          <w:sz w:val="20"/>
          <w:szCs w:val="20"/>
        </w:rPr>
        <w:t>Study limitation</w:t>
      </w:r>
      <w:r w:rsidR="001B2403" w:rsidRPr="00F750E7">
        <w:rPr>
          <w:rFonts w:ascii="Times New Roman" w:hAnsi="Times New Roman" w:cs="Times New Roman"/>
          <w:b/>
          <w:color w:val="000099"/>
          <w:sz w:val="20"/>
          <w:szCs w:val="20"/>
        </w:rPr>
        <w:t>s</w:t>
      </w:r>
      <w:r w:rsidRPr="00F750E7">
        <w:rPr>
          <w:rFonts w:ascii="Times New Roman" w:hAnsi="Times New Roman" w:cs="Times New Roman"/>
          <w:b/>
          <w:color w:val="000099"/>
          <w:sz w:val="20"/>
          <w:szCs w:val="20"/>
        </w:rPr>
        <w:t>:</w:t>
      </w:r>
      <w:r w:rsidRPr="00F750E7">
        <w:rPr>
          <w:rFonts w:ascii="Times New Roman" w:hAnsi="Times New Roman" w:cs="Times New Roman"/>
          <w:sz w:val="20"/>
          <w:szCs w:val="20"/>
        </w:rPr>
        <w:t xml:space="preserve"> This study based </w:t>
      </w:r>
      <w:r w:rsidR="00F83A28">
        <w:rPr>
          <w:rFonts w:ascii="Times New Roman" w:hAnsi="Times New Roman" w:cs="Times New Roman"/>
          <w:sz w:val="20"/>
          <w:szCs w:val="20"/>
        </w:rPr>
        <w:t>on</w:t>
      </w:r>
      <w:r w:rsidRPr="00F750E7">
        <w:rPr>
          <w:rFonts w:ascii="Times New Roman" w:hAnsi="Times New Roman" w:cs="Times New Roman"/>
          <w:sz w:val="20"/>
          <w:szCs w:val="20"/>
        </w:rPr>
        <w:t xml:space="preserve"> secondary data set taken from PDHS, in which a few limited question asked about sexually transmitted infectious to a small proportion of ever married women. The data lacked other important variables like sexually transmitted infectious related several kind of dieses, treatment and prevention which does not allow establishing temporal relationship on the basis of these findings. This study goal was to only pinpoint the socio demographic factors that might be helpful in disease seeking measures and mechanism.</w:t>
      </w:r>
    </w:p>
    <w:p w:rsidR="005C6E5A" w:rsidRDefault="005C6E5A" w:rsidP="00993BE6">
      <w:pPr>
        <w:rPr>
          <w:rFonts w:ascii="Times New Roman" w:hAnsi="Times New Roman" w:cs="Times New Roman"/>
          <w:b/>
          <w:sz w:val="20"/>
          <w:szCs w:val="20"/>
        </w:rPr>
      </w:pPr>
    </w:p>
    <w:p w:rsidR="00F750E7" w:rsidRDefault="00F750E7" w:rsidP="00993BE6">
      <w:pPr>
        <w:rPr>
          <w:rFonts w:ascii="Times New Roman" w:hAnsi="Times New Roman" w:cs="Times New Roman"/>
          <w:b/>
          <w:sz w:val="20"/>
          <w:szCs w:val="20"/>
        </w:rPr>
      </w:pPr>
    </w:p>
    <w:p w:rsidR="00F750E7" w:rsidRDefault="00F750E7" w:rsidP="00993BE6">
      <w:pPr>
        <w:rPr>
          <w:rFonts w:ascii="Times New Roman" w:hAnsi="Times New Roman" w:cs="Times New Roman"/>
          <w:b/>
          <w:sz w:val="20"/>
          <w:szCs w:val="20"/>
        </w:rPr>
      </w:pPr>
    </w:p>
    <w:p w:rsidR="00993BE6" w:rsidRDefault="000173D4" w:rsidP="00993BE6">
      <w:pPr>
        <w:rPr>
          <w:rFonts w:ascii="Times New Roman" w:hAnsi="Times New Roman" w:cs="Times New Roman"/>
          <w:b/>
          <w:sz w:val="20"/>
          <w:szCs w:val="20"/>
        </w:rPr>
      </w:pPr>
      <w:r w:rsidRPr="00BC00D1">
        <w:rPr>
          <w:rFonts w:ascii="Times New Roman" w:hAnsi="Times New Roman" w:cs="Times New Roman"/>
          <w:b/>
          <w:sz w:val="20"/>
          <w:szCs w:val="20"/>
        </w:rPr>
        <w:lastRenderedPageBreak/>
        <w:t>Reference</w:t>
      </w:r>
      <w:r w:rsidR="00542441">
        <w:rPr>
          <w:rFonts w:ascii="Times New Roman" w:hAnsi="Times New Roman" w:cs="Times New Roman"/>
          <w:b/>
          <w:sz w:val="20"/>
          <w:szCs w:val="20"/>
        </w:rPr>
        <w:t>s</w:t>
      </w:r>
    </w:p>
    <w:p w:rsidR="00623696" w:rsidRPr="00542441" w:rsidRDefault="00993BE6"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National AIDS control program (2012) Country progress report Pakistan, 1-91.</w:t>
      </w:r>
    </w:p>
    <w:p w:rsidR="00623696" w:rsidRPr="00542441" w:rsidRDefault="00623696"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Mir, A. M., </w:t>
      </w:r>
      <w:proofErr w:type="spellStart"/>
      <w:r w:rsidRPr="00542441">
        <w:rPr>
          <w:rFonts w:ascii="Times New Roman" w:hAnsi="Times New Roman" w:cs="Times New Roman"/>
          <w:sz w:val="16"/>
          <w:szCs w:val="16"/>
        </w:rPr>
        <w:t>Wajid</w:t>
      </w:r>
      <w:proofErr w:type="spellEnd"/>
      <w:r w:rsidRPr="00542441">
        <w:rPr>
          <w:rFonts w:ascii="Times New Roman" w:hAnsi="Times New Roman" w:cs="Times New Roman"/>
          <w:sz w:val="16"/>
          <w:szCs w:val="16"/>
        </w:rPr>
        <w:t xml:space="preserve">, A., </w:t>
      </w:r>
      <w:proofErr w:type="spellStart"/>
      <w:r w:rsidRPr="00542441">
        <w:rPr>
          <w:rFonts w:ascii="Times New Roman" w:hAnsi="Times New Roman" w:cs="Times New Roman"/>
          <w:sz w:val="16"/>
          <w:szCs w:val="16"/>
        </w:rPr>
        <w:t>Reichenbach</w:t>
      </w:r>
      <w:proofErr w:type="spellEnd"/>
      <w:r w:rsidRPr="00542441">
        <w:rPr>
          <w:rFonts w:ascii="Times New Roman" w:hAnsi="Times New Roman" w:cs="Times New Roman"/>
          <w:sz w:val="16"/>
          <w:szCs w:val="16"/>
        </w:rPr>
        <w:t xml:space="preserve">, L., &amp; Khan, M. (2009). STI prevalence and associated factors among urban men in Pakistan. Sexually transmitted infections. </w:t>
      </w:r>
    </w:p>
    <w:p w:rsidR="00623696" w:rsidRPr="00542441" w:rsidRDefault="00623696"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Maan</w:t>
      </w:r>
      <w:proofErr w:type="spellEnd"/>
      <w:r w:rsidRPr="00542441">
        <w:rPr>
          <w:rFonts w:ascii="Times New Roman" w:hAnsi="Times New Roman" w:cs="Times New Roman"/>
          <w:sz w:val="16"/>
          <w:szCs w:val="16"/>
        </w:rPr>
        <w:t xml:space="preserve">, M. A., </w:t>
      </w:r>
      <w:proofErr w:type="spellStart"/>
      <w:r w:rsidRPr="00542441">
        <w:rPr>
          <w:rFonts w:ascii="Times New Roman" w:hAnsi="Times New Roman" w:cs="Times New Roman"/>
          <w:sz w:val="16"/>
          <w:szCs w:val="16"/>
        </w:rPr>
        <w:t>Hussain</w:t>
      </w:r>
      <w:proofErr w:type="spellEnd"/>
      <w:r w:rsidRPr="00542441">
        <w:rPr>
          <w:rFonts w:ascii="Times New Roman" w:hAnsi="Times New Roman" w:cs="Times New Roman"/>
          <w:sz w:val="16"/>
          <w:szCs w:val="16"/>
        </w:rPr>
        <w:t xml:space="preserve">, F., </w:t>
      </w:r>
      <w:proofErr w:type="spellStart"/>
      <w:r w:rsidRPr="00542441">
        <w:rPr>
          <w:rFonts w:ascii="Times New Roman" w:hAnsi="Times New Roman" w:cs="Times New Roman"/>
          <w:sz w:val="16"/>
          <w:szCs w:val="16"/>
        </w:rPr>
        <w:t>Iqbal</w:t>
      </w:r>
      <w:proofErr w:type="spellEnd"/>
      <w:r w:rsidRPr="00542441">
        <w:rPr>
          <w:rFonts w:ascii="Times New Roman" w:hAnsi="Times New Roman" w:cs="Times New Roman"/>
          <w:sz w:val="16"/>
          <w:szCs w:val="16"/>
        </w:rPr>
        <w:t xml:space="preserve">, J., &amp; </w:t>
      </w:r>
      <w:proofErr w:type="spellStart"/>
      <w:r w:rsidRPr="00542441">
        <w:rPr>
          <w:rFonts w:ascii="Times New Roman" w:hAnsi="Times New Roman" w:cs="Times New Roman"/>
          <w:sz w:val="16"/>
          <w:szCs w:val="16"/>
        </w:rPr>
        <w:t>Akhtar</w:t>
      </w:r>
      <w:proofErr w:type="spellEnd"/>
      <w:r w:rsidRPr="00542441">
        <w:rPr>
          <w:rFonts w:ascii="Times New Roman" w:hAnsi="Times New Roman" w:cs="Times New Roman"/>
          <w:sz w:val="16"/>
          <w:szCs w:val="16"/>
        </w:rPr>
        <w:t>, S. J. (2011). Sexually transmitted infections in Pakistan. Annals of Saudi medicine, 31(3), 263.</w:t>
      </w:r>
    </w:p>
    <w:p w:rsidR="00993BE6" w:rsidRPr="00542441" w:rsidRDefault="00993BE6"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National AIDS Control Programme, Population Council of Pakistan. Study of Sexually Transmitted Infections: Survey of the Bridging Population, 2007. </w:t>
      </w:r>
    </w:p>
    <w:p w:rsidR="00993BE6" w:rsidRPr="00542441" w:rsidRDefault="00993BE6"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National AIDS Control Programme, The Family Health International, The Pakistan Medical &amp; Research Council. The National Study of Sexual and Reproductive Tract Infections; 2004.</w:t>
      </w:r>
    </w:p>
    <w:p w:rsidR="008A7823" w:rsidRPr="00542441" w:rsidRDefault="00993BE6"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Adler MW (1996) Sexually transmitted diseases: control in developing countri</w:t>
      </w:r>
      <w:r w:rsidR="008A7823" w:rsidRPr="00542441">
        <w:rPr>
          <w:rFonts w:ascii="Times New Roman" w:hAnsi="Times New Roman" w:cs="Times New Roman"/>
          <w:sz w:val="16"/>
          <w:szCs w:val="16"/>
        </w:rPr>
        <w:t xml:space="preserve">es. </w:t>
      </w:r>
      <w:proofErr w:type="spellStart"/>
      <w:r w:rsidR="008A7823" w:rsidRPr="00542441">
        <w:rPr>
          <w:rFonts w:ascii="Times New Roman" w:hAnsi="Times New Roman" w:cs="Times New Roman"/>
          <w:sz w:val="16"/>
          <w:szCs w:val="16"/>
        </w:rPr>
        <w:t>Genitourin</w:t>
      </w:r>
      <w:proofErr w:type="spellEnd"/>
      <w:r w:rsidR="008A7823" w:rsidRPr="00542441">
        <w:rPr>
          <w:rFonts w:ascii="Times New Roman" w:hAnsi="Times New Roman" w:cs="Times New Roman"/>
          <w:sz w:val="16"/>
          <w:szCs w:val="16"/>
        </w:rPr>
        <w:t>. Med. 72: 83-88.</w:t>
      </w:r>
    </w:p>
    <w:p w:rsidR="00E75CEC"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World Health O. Sexually transmitted infections fact sheet. In: http://www.who.int/mediacentre/factsheets/fs110/en/; 2013</w:t>
      </w:r>
    </w:p>
    <w:p w:rsidR="008A7823"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Panchaud</w:t>
      </w:r>
      <w:proofErr w:type="spellEnd"/>
      <w:r w:rsidRPr="00542441">
        <w:rPr>
          <w:rFonts w:ascii="Times New Roman" w:hAnsi="Times New Roman" w:cs="Times New Roman"/>
          <w:sz w:val="16"/>
          <w:szCs w:val="16"/>
        </w:rPr>
        <w:t xml:space="preserve"> C, Singh S, </w:t>
      </w:r>
      <w:proofErr w:type="spellStart"/>
      <w:r w:rsidRPr="00542441">
        <w:rPr>
          <w:rFonts w:ascii="Times New Roman" w:hAnsi="Times New Roman" w:cs="Times New Roman"/>
          <w:sz w:val="16"/>
          <w:szCs w:val="16"/>
        </w:rPr>
        <w:t>Feivelson</w:t>
      </w:r>
      <w:proofErr w:type="spellEnd"/>
      <w:r w:rsidRPr="00542441">
        <w:rPr>
          <w:rFonts w:ascii="Times New Roman" w:hAnsi="Times New Roman" w:cs="Times New Roman"/>
          <w:sz w:val="16"/>
          <w:szCs w:val="16"/>
        </w:rPr>
        <w:t xml:space="preserve"> D, </w:t>
      </w:r>
      <w:proofErr w:type="spellStart"/>
      <w:r w:rsidRPr="00542441">
        <w:rPr>
          <w:rFonts w:ascii="Times New Roman" w:hAnsi="Times New Roman" w:cs="Times New Roman"/>
          <w:sz w:val="16"/>
          <w:szCs w:val="16"/>
        </w:rPr>
        <w:t>Darroch</w:t>
      </w:r>
      <w:proofErr w:type="spellEnd"/>
      <w:r w:rsidRPr="00542441">
        <w:rPr>
          <w:rFonts w:ascii="Times New Roman" w:hAnsi="Times New Roman" w:cs="Times New Roman"/>
          <w:sz w:val="16"/>
          <w:szCs w:val="16"/>
        </w:rPr>
        <w:t xml:space="preserve"> JE. Sexually transmitted diseases among adolescents in developed countries. Family Planning</w:t>
      </w:r>
      <w:r w:rsidR="008A7823" w:rsidRPr="00542441">
        <w:rPr>
          <w:rFonts w:ascii="Times New Roman" w:hAnsi="Times New Roman" w:cs="Times New Roman"/>
          <w:sz w:val="16"/>
          <w:szCs w:val="16"/>
        </w:rPr>
        <w:t xml:space="preserve"> Perspectives 2000</w:t>
      </w:r>
      <w:r w:rsidR="00AE4F7B" w:rsidRPr="00542441">
        <w:rPr>
          <w:rFonts w:ascii="Times New Roman" w:hAnsi="Times New Roman" w:cs="Times New Roman"/>
          <w:sz w:val="16"/>
          <w:szCs w:val="16"/>
        </w:rPr>
        <w:t>; 32</w:t>
      </w:r>
      <w:r w:rsidR="008A7823" w:rsidRPr="00542441">
        <w:rPr>
          <w:rFonts w:ascii="Times New Roman" w:hAnsi="Times New Roman" w:cs="Times New Roman"/>
          <w:sz w:val="16"/>
          <w:szCs w:val="16"/>
        </w:rPr>
        <w:t>(1):24-45.</w:t>
      </w:r>
    </w:p>
    <w:p w:rsidR="000137C3"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Issac</w:t>
      </w:r>
      <w:proofErr w:type="spellEnd"/>
      <w:r w:rsidRPr="00542441">
        <w:rPr>
          <w:rFonts w:ascii="Times New Roman" w:hAnsi="Times New Roman" w:cs="Times New Roman"/>
          <w:sz w:val="16"/>
          <w:szCs w:val="16"/>
        </w:rPr>
        <w:t xml:space="preserve"> RC. An Intervention Programme for RTIs among women in a selected area in Rural Tamil Nadu, India. South East Asian Studies Manual 2000:112-120. </w:t>
      </w:r>
    </w:p>
    <w:p w:rsidR="000137C3"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World Health O. Global strategy for the prevention and control of sexually transmitted infections: 2006-2015: breaking the chain of transmission. 2007.</w:t>
      </w:r>
    </w:p>
    <w:p w:rsidR="008A7823" w:rsidRPr="00542441" w:rsidRDefault="008A7823" w:rsidP="00F83A28">
      <w:pPr>
        <w:pStyle w:val="ListParagraph"/>
        <w:numPr>
          <w:ilvl w:val="0"/>
          <w:numId w:val="3"/>
        </w:numPr>
        <w:spacing w:after="0" w:line="276" w:lineRule="auto"/>
        <w:jc w:val="both"/>
        <w:rPr>
          <w:rFonts w:ascii="Times New Roman" w:eastAsia="Times New Roman" w:hAnsi="Times New Roman" w:cs="Times New Roman"/>
          <w:sz w:val="16"/>
          <w:szCs w:val="16"/>
          <w:lang w:eastAsia="en-GB"/>
        </w:rPr>
      </w:pPr>
      <w:proofErr w:type="spellStart"/>
      <w:r w:rsidRPr="00542441">
        <w:rPr>
          <w:rFonts w:ascii="Times New Roman" w:eastAsia="Times New Roman" w:hAnsi="Times New Roman" w:cs="Times New Roman"/>
          <w:sz w:val="16"/>
          <w:szCs w:val="16"/>
          <w:lang w:eastAsia="en-GB"/>
        </w:rPr>
        <w:t>Raheel</w:t>
      </w:r>
      <w:proofErr w:type="spellEnd"/>
      <w:r w:rsidRPr="00542441">
        <w:rPr>
          <w:rFonts w:ascii="Times New Roman" w:eastAsia="Times New Roman" w:hAnsi="Times New Roman" w:cs="Times New Roman"/>
          <w:sz w:val="16"/>
          <w:szCs w:val="16"/>
          <w:lang w:eastAsia="en-GB"/>
        </w:rPr>
        <w:t xml:space="preserve"> H, White F, </w:t>
      </w:r>
      <w:proofErr w:type="spellStart"/>
      <w:r w:rsidRPr="00542441">
        <w:rPr>
          <w:rFonts w:ascii="Times New Roman" w:eastAsia="Times New Roman" w:hAnsi="Times New Roman" w:cs="Times New Roman"/>
          <w:sz w:val="16"/>
          <w:szCs w:val="16"/>
          <w:lang w:eastAsia="en-GB"/>
        </w:rPr>
        <w:t>Kadir</w:t>
      </w:r>
      <w:proofErr w:type="spellEnd"/>
      <w:r w:rsidRPr="00542441">
        <w:rPr>
          <w:rFonts w:ascii="Times New Roman" w:eastAsia="Times New Roman" w:hAnsi="Times New Roman" w:cs="Times New Roman"/>
          <w:sz w:val="16"/>
          <w:szCs w:val="16"/>
          <w:lang w:eastAsia="en-GB"/>
        </w:rPr>
        <w:t xml:space="preserve"> MM, </w:t>
      </w:r>
      <w:proofErr w:type="spellStart"/>
      <w:r w:rsidRPr="00542441">
        <w:rPr>
          <w:rFonts w:ascii="Times New Roman" w:eastAsia="Times New Roman" w:hAnsi="Times New Roman" w:cs="Times New Roman"/>
          <w:sz w:val="16"/>
          <w:szCs w:val="16"/>
          <w:lang w:eastAsia="en-GB"/>
        </w:rPr>
        <w:t>Fatmi</w:t>
      </w:r>
      <w:proofErr w:type="spellEnd"/>
      <w:r w:rsidRPr="00542441">
        <w:rPr>
          <w:rFonts w:ascii="Times New Roman" w:eastAsia="Times New Roman" w:hAnsi="Times New Roman" w:cs="Times New Roman"/>
          <w:sz w:val="16"/>
          <w:szCs w:val="16"/>
          <w:lang w:eastAsia="en-GB"/>
        </w:rPr>
        <w:t xml:space="preserve"> Z. Knowledge and beliefs of adolescents regarding sexually transmitted infections and HIV/AIDS in a rural district in Pakistan. J Pak Med As</w:t>
      </w:r>
      <w:r w:rsidR="00542441" w:rsidRPr="00542441">
        <w:rPr>
          <w:rFonts w:ascii="Times New Roman" w:eastAsia="Times New Roman" w:hAnsi="Times New Roman" w:cs="Times New Roman"/>
          <w:sz w:val="16"/>
          <w:szCs w:val="16"/>
          <w:lang w:eastAsia="en-GB"/>
        </w:rPr>
        <w:t>soc. 2007</w:t>
      </w:r>
      <w:r w:rsidR="00AE4F7B" w:rsidRPr="00542441">
        <w:rPr>
          <w:rFonts w:ascii="Times New Roman" w:eastAsia="Times New Roman" w:hAnsi="Times New Roman" w:cs="Times New Roman"/>
          <w:sz w:val="16"/>
          <w:szCs w:val="16"/>
          <w:lang w:eastAsia="en-GB"/>
        </w:rPr>
        <w:t>; 57:8</w:t>
      </w:r>
      <w:r w:rsidR="00542441" w:rsidRPr="00542441">
        <w:rPr>
          <w:rFonts w:ascii="Times New Roman" w:eastAsia="Times New Roman" w:hAnsi="Times New Roman" w:cs="Times New Roman"/>
          <w:sz w:val="16"/>
          <w:szCs w:val="16"/>
          <w:lang w:eastAsia="en-GB"/>
        </w:rPr>
        <w:t>–11.</w:t>
      </w:r>
    </w:p>
    <w:p w:rsidR="008A7823" w:rsidRPr="00542441" w:rsidRDefault="008A7823" w:rsidP="00F83A28">
      <w:pPr>
        <w:pStyle w:val="ListParagraph"/>
        <w:numPr>
          <w:ilvl w:val="0"/>
          <w:numId w:val="3"/>
        </w:numPr>
        <w:spacing w:after="0" w:line="276" w:lineRule="auto"/>
        <w:jc w:val="both"/>
        <w:rPr>
          <w:rFonts w:ascii="Times New Roman" w:eastAsia="Times New Roman" w:hAnsi="Times New Roman" w:cs="Times New Roman"/>
          <w:sz w:val="16"/>
          <w:szCs w:val="16"/>
          <w:lang w:eastAsia="en-GB"/>
        </w:rPr>
      </w:pPr>
      <w:proofErr w:type="spellStart"/>
      <w:r w:rsidRPr="00542441">
        <w:rPr>
          <w:rFonts w:ascii="Times New Roman" w:eastAsia="Times New Roman" w:hAnsi="Times New Roman" w:cs="Times New Roman"/>
          <w:sz w:val="16"/>
          <w:szCs w:val="16"/>
          <w:lang w:eastAsia="en-GB"/>
        </w:rPr>
        <w:t>Mazhar</w:t>
      </w:r>
      <w:proofErr w:type="spellEnd"/>
      <w:r w:rsidRPr="00542441">
        <w:rPr>
          <w:rFonts w:ascii="Times New Roman" w:eastAsia="Times New Roman" w:hAnsi="Times New Roman" w:cs="Times New Roman"/>
          <w:sz w:val="16"/>
          <w:szCs w:val="16"/>
          <w:lang w:eastAsia="en-GB"/>
        </w:rPr>
        <w:t xml:space="preserve"> SB, Agha MA, </w:t>
      </w:r>
      <w:proofErr w:type="spellStart"/>
      <w:r w:rsidRPr="00542441">
        <w:rPr>
          <w:rFonts w:ascii="Times New Roman" w:eastAsia="Times New Roman" w:hAnsi="Times New Roman" w:cs="Times New Roman"/>
          <w:sz w:val="16"/>
          <w:szCs w:val="16"/>
          <w:lang w:eastAsia="en-GB"/>
        </w:rPr>
        <w:t>Shaikh</w:t>
      </w:r>
      <w:proofErr w:type="spellEnd"/>
      <w:r w:rsidRPr="00542441">
        <w:rPr>
          <w:rFonts w:ascii="Times New Roman" w:eastAsia="Times New Roman" w:hAnsi="Times New Roman" w:cs="Times New Roman"/>
          <w:sz w:val="16"/>
          <w:szCs w:val="16"/>
          <w:lang w:eastAsia="en-GB"/>
        </w:rPr>
        <w:t xml:space="preserve"> MA. Knowledge and misconceptions about sexually transmitted infections in married women-perspective from Islamabad. J Pak Me</w:t>
      </w:r>
      <w:r w:rsidR="00542441" w:rsidRPr="00542441">
        <w:rPr>
          <w:rFonts w:ascii="Times New Roman" w:eastAsia="Times New Roman" w:hAnsi="Times New Roman" w:cs="Times New Roman"/>
          <w:sz w:val="16"/>
          <w:szCs w:val="16"/>
          <w:lang w:eastAsia="en-GB"/>
        </w:rPr>
        <w:t>d Assoc. 2006</w:t>
      </w:r>
      <w:r w:rsidR="00AE4F7B" w:rsidRPr="00542441">
        <w:rPr>
          <w:rFonts w:ascii="Times New Roman" w:eastAsia="Times New Roman" w:hAnsi="Times New Roman" w:cs="Times New Roman"/>
          <w:sz w:val="16"/>
          <w:szCs w:val="16"/>
          <w:lang w:eastAsia="en-GB"/>
        </w:rPr>
        <w:t>; 56:S44</w:t>
      </w:r>
      <w:r w:rsidR="00542441" w:rsidRPr="00542441">
        <w:rPr>
          <w:rFonts w:ascii="Times New Roman" w:eastAsia="Times New Roman" w:hAnsi="Times New Roman" w:cs="Times New Roman"/>
          <w:sz w:val="16"/>
          <w:szCs w:val="16"/>
          <w:lang w:eastAsia="en-GB"/>
        </w:rPr>
        <w:t xml:space="preserve">–7. </w:t>
      </w:r>
    </w:p>
    <w:p w:rsidR="008A7823" w:rsidRPr="00542441" w:rsidRDefault="008A7823" w:rsidP="00F83A28">
      <w:pPr>
        <w:pStyle w:val="ListParagraph"/>
        <w:numPr>
          <w:ilvl w:val="0"/>
          <w:numId w:val="3"/>
        </w:numPr>
        <w:spacing w:after="0" w:line="276" w:lineRule="auto"/>
        <w:jc w:val="both"/>
        <w:rPr>
          <w:rFonts w:ascii="Times New Roman" w:eastAsia="Times New Roman" w:hAnsi="Times New Roman" w:cs="Times New Roman"/>
          <w:sz w:val="16"/>
          <w:szCs w:val="16"/>
          <w:lang w:eastAsia="en-GB"/>
        </w:rPr>
      </w:pPr>
      <w:proofErr w:type="spellStart"/>
      <w:r w:rsidRPr="00542441">
        <w:rPr>
          <w:rFonts w:ascii="Times New Roman" w:eastAsia="Times New Roman" w:hAnsi="Times New Roman" w:cs="Times New Roman"/>
          <w:sz w:val="16"/>
          <w:szCs w:val="16"/>
          <w:lang w:eastAsia="en-GB"/>
        </w:rPr>
        <w:t>Haque</w:t>
      </w:r>
      <w:proofErr w:type="spellEnd"/>
      <w:r w:rsidRPr="00542441">
        <w:rPr>
          <w:rFonts w:ascii="Times New Roman" w:eastAsia="Times New Roman" w:hAnsi="Times New Roman" w:cs="Times New Roman"/>
          <w:sz w:val="16"/>
          <w:szCs w:val="16"/>
          <w:lang w:eastAsia="en-GB"/>
        </w:rPr>
        <w:t xml:space="preserve"> N, </w:t>
      </w:r>
      <w:proofErr w:type="spellStart"/>
      <w:r w:rsidRPr="00542441">
        <w:rPr>
          <w:rFonts w:ascii="Times New Roman" w:eastAsia="Times New Roman" w:hAnsi="Times New Roman" w:cs="Times New Roman"/>
          <w:sz w:val="16"/>
          <w:szCs w:val="16"/>
          <w:lang w:eastAsia="en-GB"/>
        </w:rPr>
        <w:t>Zafar</w:t>
      </w:r>
      <w:proofErr w:type="spellEnd"/>
      <w:r w:rsidRPr="00542441">
        <w:rPr>
          <w:rFonts w:ascii="Times New Roman" w:eastAsia="Times New Roman" w:hAnsi="Times New Roman" w:cs="Times New Roman"/>
          <w:sz w:val="16"/>
          <w:szCs w:val="16"/>
          <w:lang w:eastAsia="en-GB"/>
        </w:rPr>
        <w:t xml:space="preserve"> T, </w:t>
      </w:r>
      <w:proofErr w:type="spellStart"/>
      <w:r w:rsidRPr="00542441">
        <w:rPr>
          <w:rFonts w:ascii="Times New Roman" w:eastAsia="Times New Roman" w:hAnsi="Times New Roman" w:cs="Times New Roman"/>
          <w:sz w:val="16"/>
          <w:szCs w:val="16"/>
          <w:lang w:eastAsia="en-GB"/>
        </w:rPr>
        <w:t>Brahmbhatt</w:t>
      </w:r>
      <w:proofErr w:type="spellEnd"/>
      <w:r w:rsidRPr="00542441">
        <w:rPr>
          <w:rFonts w:ascii="Times New Roman" w:eastAsia="Times New Roman" w:hAnsi="Times New Roman" w:cs="Times New Roman"/>
          <w:sz w:val="16"/>
          <w:szCs w:val="16"/>
          <w:lang w:eastAsia="en-GB"/>
        </w:rPr>
        <w:t xml:space="preserve"> H, Imam G, </w:t>
      </w:r>
      <w:proofErr w:type="spellStart"/>
      <w:r w:rsidRPr="00542441">
        <w:rPr>
          <w:rFonts w:ascii="Times New Roman" w:eastAsia="Times New Roman" w:hAnsi="Times New Roman" w:cs="Times New Roman"/>
          <w:sz w:val="16"/>
          <w:szCs w:val="16"/>
          <w:lang w:eastAsia="en-GB"/>
        </w:rPr>
        <w:t>ul</w:t>
      </w:r>
      <w:proofErr w:type="spellEnd"/>
      <w:r w:rsidRPr="00542441">
        <w:rPr>
          <w:rFonts w:ascii="Times New Roman" w:eastAsia="Times New Roman" w:hAnsi="Times New Roman" w:cs="Times New Roman"/>
          <w:sz w:val="16"/>
          <w:szCs w:val="16"/>
          <w:lang w:eastAsia="en-GB"/>
        </w:rPr>
        <w:t xml:space="preserve"> Hassan S, </w:t>
      </w:r>
      <w:proofErr w:type="spellStart"/>
      <w:r w:rsidRPr="00542441">
        <w:rPr>
          <w:rFonts w:ascii="Times New Roman" w:eastAsia="Times New Roman" w:hAnsi="Times New Roman" w:cs="Times New Roman"/>
          <w:sz w:val="16"/>
          <w:szCs w:val="16"/>
          <w:lang w:eastAsia="en-GB"/>
        </w:rPr>
        <w:t>Strathdee</w:t>
      </w:r>
      <w:proofErr w:type="spellEnd"/>
      <w:r w:rsidRPr="00542441">
        <w:rPr>
          <w:rFonts w:ascii="Times New Roman" w:eastAsia="Times New Roman" w:hAnsi="Times New Roman" w:cs="Times New Roman"/>
          <w:sz w:val="16"/>
          <w:szCs w:val="16"/>
          <w:lang w:eastAsia="en-GB"/>
        </w:rPr>
        <w:t xml:space="preserve"> SA. High-risk sexual behaviours among drug users in Pakistan: Implications for prevention of STDs and HIV. </w:t>
      </w:r>
      <w:proofErr w:type="spellStart"/>
      <w:r w:rsidRPr="00542441">
        <w:rPr>
          <w:rFonts w:ascii="Times New Roman" w:eastAsia="Times New Roman" w:hAnsi="Times New Roman" w:cs="Times New Roman"/>
          <w:sz w:val="16"/>
          <w:szCs w:val="16"/>
          <w:lang w:eastAsia="en-GB"/>
        </w:rPr>
        <w:t>Int</w:t>
      </w:r>
      <w:proofErr w:type="spellEnd"/>
      <w:r w:rsidRPr="00542441">
        <w:rPr>
          <w:rFonts w:ascii="Times New Roman" w:eastAsia="Times New Roman" w:hAnsi="Times New Roman" w:cs="Times New Roman"/>
          <w:sz w:val="16"/>
          <w:szCs w:val="16"/>
          <w:lang w:eastAsia="en-GB"/>
        </w:rPr>
        <w:t xml:space="preserve"> J STD AIDS. 2004</w:t>
      </w:r>
      <w:r w:rsidR="00AE4F7B" w:rsidRPr="00542441">
        <w:rPr>
          <w:rFonts w:ascii="Times New Roman" w:eastAsia="Times New Roman" w:hAnsi="Times New Roman" w:cs="Times New Roman"/>
          <w:sz w:val="16"/>
          <w:szCs w:val="16"/>
          <w:lang w:eastAsia="en-GB"/>
        </w:rPr>
        <w:t>; 15:601</w:t>
      </w:r>
      <w:r w:rsidRPr="00542441">
        <w:rPr>
          <w:rFonts w:ascii="Times New Roman" w:eastAsia="Times New Roman" w:hAnsi="Times New Roman" w:cs="Times New Roman"/>
          <w:sz w:val="16"/>
          <w:szCs w:val="16"/>
          <w:lang w:eastAsia="en-GB"/>
        </w:rPr>
        <w:t>–7.</w:t>
      </w:r>
    </w:p>
    <w:p w:rsidR="000137C3"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Agresti</w:t>
      </w:r>
      <w:proofErr w:type="spellEnd"/>
      <w:r w:rsidRPr="00542441">
        <w:rPr>
          <w:rFonts w:ascii="Times New Roman" w:hAnsi="Times New Roman" w:cs="Times New Roman"/>
          <w:sz w:val="16"/>
          <w:szCs w:val="16"/>
        </w:rPr>
        <w:t xml:space="preserve">, A. (1995). An introduction to categorical data analysis. New York, Wiley. </w:t>
      </w:r>
    </w:p>
    <w:p w:rsidR="000137C3" w:rsidRPr="00542441" w:rsidRDefault="000137C3"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Hosmer</w:t>
      </w:r>
      <w:proofErr w:type="spellEnd"/>
      <w:r w:rsidRPr="00542441">
        <w:rPr>
          <w:rFonts w:ascii="Times New Roman" w:hAnsi="Times New Roman" w:cs="Times New Roman"/>
          <w:sz w:val="16"/>
          <w:szCs w:val="16"/>
        </w:rPr>
        <w:t xml:space="preserve">, D. W. and </w:t>
      </w:r>
      <w:proofErr w:type="spellStart"/>
      <w:r w:rsidRPr="00542441">
        <w:rPr>
          <w:rFonts w:ascii="Times New Roman" w:hAnsi="Times New Roman" w:cs="Times New Roman"/>
          <w:sz w:val="16"/>
          <w:szCs w:val="16"/>
        </w:rPr>
        <w:t>Lemesshow</w:t>
      </w:r>
      <w:proofErr w:type="spellEnd"/>
      <w:r w:rsidRPr="00542441">
        <w:rPr>
          <w:rFonts w:ascii="Times New Roman" w:hAnsi="Times New Roman" w:cs="Times New Roman"/>
          <w:sz w:val="16"/>
          <w:szCs w:val="16"/>
        </w:rPr>
        <w:t>, S. (1989). Applied logistic regression. New York, Wiley.</w:t>
      </w:r>
    </w:p>
    <w:p w:rsidR="008A7823" w:rsidRPr="00542441" w:rsidRDefault="008A7823" w:rsidP="00F83A28">
      <w:pPr>
        <w:pStyle w:val="ListParagraph"/>
        <w:numPr>
          <w:ilvl w:val="0"/>
          <w:numId w:val="3"/>
        </w:numPr>
        <w:autoSpaceDE w:val="0"/>
        <w:autoSpaceDN w:val="0"/>
        <w:adjustRightInd w:val="0"/>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Mir </w:t>
      </w:r>
      <w:proofErr w:type="gramStart"/>
      <w:r w:rsidRPr="00542441">
        <w:rPr>
          <w:rFonts w:ascii="Times New Roman" w:hAnsi="Times New Roman" w:cs="Times New Roman"/>
          <w:sz w:val="16"/>
          <w:szCs w:val="16"/>
        </w:rPr>
        <w:t>AM</w:t>
      </w:r>
      <w:proofErr w:type="gramEnd"/>
      <w:r w:rsidRPr="00542441">
        <w:rPr>
          <w:rFonts w:ascii="Times New Roman" w:hAnsi="Times New Roman" w:cs="Times New Roman"/>
          <w:sz w:val="16"/>
          <w:szCs w:val="16"/>
        </w:rPr>
        <w:t xml:space="preserve">, </w:t>
      </w:r>
      <w:proofErr w:type="spellStart"/>
      <w:r w:rsidRPr="00542441">
        <w:rPr>
          <w:rFonts w:ascii="Times New Roman" w:hAnsi="Times New Roman" w:cs="Times New Roman"/>
          <w:sz w:val="16"/>
          <w:szCs w:val="16"/>
        </w:rPr>
        <w:t>Wajid</w:t>
      </w:r>
      <w:proofErr w:type="spellEnd"/>
      <w:r w:rsidRPr="00542441">
        <w:rPr>
          <w:rFonts w:ascii="Times New Roman" w:hAnsi="Times New Roman" w:cs="Times New Roman"/>
          <w:sz w:val="16"/>
          <w:szCs w:val="16"/>
        </w:rPr>
        <w:t xml:space="preserve"> A, Pearson S, Khan M, </w:t>
      </w:r>
      <w:proofErr w:type="spellStart"/>
      <w:r w:rsidRPr="00542441">
        <w:rPr>
          <w:rFonts w:ascii="Times New Roman" w:hAnsi="Times New Roman" w:cs="Times New Roman"/>
          <w:sz w:val="16"/>
          <w:szCs w:val="16"/>
        </w:rPr>
        <w:t>Masood</w:t>
      </w:r>
      <w:proofErr w:type="spellEnd"/>
      <w:r w:rsidRPr="00542441">
        <w:rPr>
          <w:rFonts w:ascii="Times New Roman" w:hAnsi="Times New Roman" w:cs="Times New Roman"/>
          <w:sz w:val="16"/>
          <w:szCs w:val="16"/>
        </w:rPr>
        <w:t xml:space="preserve"> I. Exploring urban male non-marital sexual behaviours in Pakistan. Reproductive health 2013</w:t>
      </w:r>
      <w:proofErr w:type="gramStart"/>
      <w:r w:rsidRPr="00542441">
        <w:rPr>
          <w:rFonts w:ascii="Times New Roman" w:hAnsi="Times New Roman" w:cs="Times New Roman"/>
          <w:sz w:val="16"/>
          <w:szCs w:val="16"/>
        </w:rPr>
        <w:t>;10</w:t>
      </w:r>
      <w:proofErr w:type="gramEnd"/>
      <w:r w:rsidRPr="00542441">
        <w:rPr>
          <w:rFonts w:ascii="Times New Roman" w:hAnsi="Times New Roman" w:cs="Times New Roman"/>
          <w:sz w:val="16"/>
          <w:szCs w:val="16"/>
        </w:rPr>
        <w:t>(1):22.</w:t>
      </w:r>
    </w:p>
    <w:p w:rsidR="008A7823"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Raheel</w:t>
      </w:r>
      <w:proofErr w:type="spellEnd"/>
      <w:r w:rsidRPr="00542441">
        <w:rPr>
          <w:rFonts w:ascii="Times New Roman" w:hAnsi="Times New Roman" w:cs="Times New Roman"/>
          <w:sz w:val="16"/>
          <w:szCs w:val="16"/>
        </w:rPr>
        <w:t xml:space="preserve"> H, White F, </w:t>
      </w:r>
      <w:proofErr w:type="spellStart"/>
      <w:r w:rsidRPr="00542441">
        <w:rPr>
          <w:rFonts w:ascii="Times New Roman" w:hAnsi="Times New Roman" w:cs="Times New Roman"/>
          <w:sz w:val="16"/>
          <w:szCs w:val="16"/>
        </w:rPr>
        <w:t>Kadir</w:t>
      </w:r>
      <w:proofErr w:type="spellEnd"/>
      <w:r w:rsidRPr="00542441">
        <w:rPr>
          <w:rFonts w:ascii="Times New Roman" w:hAnsi="Times New Roman" w:cs="Times New Roman"/>
          <w:sz w:val="16"/>
          <w:szCs w:val="16"/>
        </w:rPr>
        <w:t xml:space="preserve"> MM, </w:t>
      </w:r>
      <w:proofErr w:type="spellStart"/>
      <w:r w:rsidRPr="00542441">
        <w:rPr>
          <w:rFonts w:ascii="Times New Roman" w:hAnsi="Times New Roman" w:cs="Times New Roman"/>
          <w:sz w:val="16"/>
          <w:szCs w:val="16"/>
        </w:rPr>
        <w:t>Fatmi</w:t>
      </w:r>
      <w:proofErr w:type="spellEnd"/>
      <w:r w:rsidRPr="00542441">
        <w:rPr>
          <w:rFonts w:ascii="Times New Roman" w:hAnsi="Times New Roman" w:cs="Times New Roman"/>
          <w:sz w:val="16"/>
          <w:szCs w:val="16"/>
        </w:rPr>
        <w:t xml:space="preserve"> Z. Knowledge and beliefs of adolescents regarding sexually transmitted infections and HIV/AIDS in a rural district in Pakistan. Journal of Pakistan Medical Association 2007</w:t>
      </w:r>
      <w:r w:rsidR="00AE4F7B" w:rsidRPr="00542441">
        <w:rPr>
          <w:rFonts w:ascii="Times New Roman" w:hAnsi="Times New Roman" w:cs="Times New Roman"/>
          <w:sz w:val="16"/>
          <w:szCs w:val="16"/>
        </w:rPr>
        <w:t>; 57</w:t>
      </w:r>
      <w:r w:rsidRPr="00542441">
        <w:rPr>
          <w:rFonts w:ascii="Times New Roman" w:hAnsi="Times New Roman" w:cs="Times New Roman"/>
          <w:sz w:val="16"/>
          <w:szCs w:val="16"/>
        </w:rPr>
        <w:t>(1):8.</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National Bureau of Economic Research. (2006). Education and health: evaluating theories and evidence.</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SÃ¡nchez</w:t>
      </w:r>
      <w:proofErr w:type="spellEnd"/>
      <w:r w:rsidRPr="00542441">
        <w:rPr>
          <w:rFonts w:ascii="Times New Roman" w:hAnsi="Times New Roman" w:cs="Times New Roman"/>
          <w:sz w:val="16"/>
          <w:szCs w:val="16"/>
        </w:rPr>
        <w:t xml:space="preserve"> J, </w:t>
      </w:r>
      <w:proofErr w:type="spellStart"/>
      <w:r w:rsidRPr="00542441">
        <w:rPr>
          <w:rFonts w:ascii="Times New Roman" w:hAnsi="Times New Roman" w:cs="Times New Roman"/>
          <w:sz w:val="16"/>
          <w:szCs w:val="16"/>
        </w:rPr>
        <w:t>Gotuzzo</w:t>
      </w:r>
      <w:proofErr w:type="spellEnd"/>
      <w:r w:rsidRPr="00542441">
        <w:rPr>
          <w:rFonts w:ascii="Times New Roman" w:hAnsi="Times New Roman" w:cs="Times New Roman"/>
          <w:sz w:val="16"/>
          <w:szCs w:val="16"/>
        </w:rPr>
        <w:t xml:space="preserve"> E, Escamilla J, Carrillo C, Phillips IA, Barrios Cs, et al. Gender differences in sexual practices and sexually transmitted infections among adults in Lima, Peru. American journal of public health 1996</w:t>
      </w:r>
      <w:r w:rsidR="00AE4F7B" w:rsidRPr="00542441">
        <w:rPr>
          <w:rFonts w:ascii="Times New Roman" w:hAnsi="Times New Roman" w:cs="Times New Roman"/>
          <w:sz w:val="16"/>
          <w:szCs w:val="16"/>
        </w:rPr>
        <w:t>; 86</w:t>
      </w:r>
      <w:r w:rsidRPr="00542441">
        <w:rPr>
          <w:rFonts w:ascii="Times New Roman" w:hAnsi="Times New Roman" w:cs="Times New Roman"/>
          <w:sz w:val="16"/>
          <w:szCs w:val="16"/>
        </w:rPr>
        <w:t>(8_Pt_1):1098-1107.</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Farid</w:t>
      </w:r>
      <w:proofErr w:type="spellEnd"/>
      <w:r w:rsidRPr="00542441">
        <w:rPr>
          <w:rFonts w:ascii="Times New Roman" w:hAnsi="Times New Roman" w:cs="Times New Roman"/>
          <w:sz w:val="16"/>
          <w:szCs w:val="16"/>
        </w:rPr>
        <w:t xml:space="preserve"> R. Role of information sources and socio-demographic factors on knowledge about AIDS in female adolescents. J </w:t>
      </w:r>
      <w:proofErr w:type="spellStart"/>
      <w:r w:rsidRPr="00542441">
        <w:rPr>
          <w:rFonts w:ascii="Times New Roman" w:hAnsi="Times New Roman" w:cs="Times New Roman"/>
          <w:sz w:val="16"/>
          <w:szCs w:val="16"/>
        </w:rPr>
        <w:t>Coll</w:t>
      </w:r>
      <w:proofErr w:type="spellEnd"/>
      <w:r w:rsidRPr="00542441">
        <w:rPr>
          <w:rFonts w:ascii="Times New Roman" w:hAnsi="Times New Roman" w:cs="Times New Roman"/>
          <w:sz w:val="16"/>
          <w:szCs w:val="16"/>
        </w:rPr>
        <w:t xml:space="preserve"> Physicians </w:t>
      </w:r>
      <w:proofErr w:type="spellStart"/>
      <w:r w:rsidRPr="00542441">
        <w:rPr>
          <w:rFonts w:ascii="Times New Roman" w:hAnsi="Times New Roman" w:cs="Times New Roman"/>
          <w:sz w:val="16"/>
          <w:szCs w:val="16"/>
        </w:rPr>
        <w:t>Surg</w:t>
      </w:r>
      <w:proofErr w:type="spellEnd"/>
      <w:r w:rsidRPr="00542441">
        <w:rPr>
          <w:rFonts w:ascii="Times New Roman" w:hAnsi="Times New Roman" w:cs="Times New Roman"/>
          <w:sz w:val="16"/>
          <w:szCs w:val="16"/>
        </w:rPr>
        <w:t xml:space="preserve"> Pak. 2005 Jan; 15(1):18-21.</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Johnson, AM; MERCER, CH; </w:t>
      </w:r>
      <w:proofErr w:type="spellStart"/>
      <w:r w:rsidRPr="00542441">
        <w:rPr>
          <w:rFonts w:ascii="Times New Roman" w:hAnsi="Times New Roman" w:cs="Times New Roman"/>
          <w:sz w:val="16"/>
          <w:szCs w:val="16"/>
        </w:rPr>
        <w:t>Cassell</w:t>
      </w:r>
      <w:proofErr w:type="spellEnd"/>
      <w:r w:rsidRPr="00542441">
        <w:rPr>
          <w:rFonts w:ascii="Times New Roman" w:hAnsi="Times New Roman" w:cs="Times New Roman"/>
          <w:sz w:val="16"/>
          <w:szCs w:val="16"/>
        </w:rPr>
        <w:t xml:space="preserve">, JA; (2005) Social determinants, sexual behaviour and sexual health. In: Marmot, M and Wilkinson, RG, (eds.) Social determinants of health. (318 - 340). Oxford University Press: Oxford. </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 </w:t>
      </w:r>
      <w:proofErr w:type="spellStart"/>
      <w:r w:rsidRPr="00542441">
        <w:rPr>
          <w:rFonts w:ascii="Times New Roman" w:hAnsi="Times New Roman" w:cs="Times New Roman"/>
          <w:sz w:val="16"/>
          <w:szCs w:val="16"/>
        </w:rPr>
        <w:t>McQuail</w:t>
      </w:r>
      <w:proofErr w:type="spellEnd"/>
      <w:r w:rsidRPr="00542441">
        <w:rPr>
          <w:rFonts w:ascii="Times New Roman" w:hAnsi="Times New Roman" w:cs="Times New Roman"/>
          <w:sz w:val="16"/>
          <w:szCs w:val="16"/>
        </w:rPr>
        <w:t xml:space="preserve">, D. (2010). </w:t>
      </w:r>
      <w:proofErr w:type="spellStart"/>
      <w:r w:rsidRPr="00542441">
        <w:rPr>
          <w:rFonts w:ascii="Times New Roman" w:hAnsi="Times New Roman" w:cs="Times New Roman"/>
          <w:sz w:val="16"/>
          <w:szCs w:val="16"/>
        </w:rPr>
        <w:t>McQuail’s</w:t>
      </w:r>
      <w:proofErr w:type="spellEnd"/>
      <w:r w:rsidRPr="00542441">
        <w:rPr>
          <w:rFonts w:ascii="Times New Roman" w:hAnsi="Times New Roman" w:cs="Times New Roman"/>
          <w:sz w:val="16"/>
          <w:szCs w:val="16"/>
        </w:rPr>
        <w:t xml:space="preserve"> Mass Communication Theory (6th </w:t>
      </w:r>
      <w:proofErr w:type="spellStart"/>
      <w:proofErr w:type="gramStart"/>
      <w:r w:rsidRPr="00542441">
        <w:rPr>
          <w:rFonts w:ascii="Times New Roman" w:hAnsi="Times New Roman" w:cs="Times New Roman"/>
          <w:sz w:val="16"/>
          <w:szCs w:val="16"/>
        </w:rPr>
        <w:t>ed</w:t>
      </w:r>
      <w:proofErr w:type="spellEnd"/>
      <w:proofErr w:type="gramEnd"/>
      <w:r w:rsidRPr="00542441">
        <w:rPr>
          <w:rFonts w:ascii="Times New Roman" w:hAnsi="Times New Roman" w:cs="Times New Roman"/>
          <w:sz w:val="16"/>
          <w:szCs w:val="16"/>
        </w:rPr>
        <w:t xml:space="preserve">). London: Sage.  </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 Bertrand, J. T., &amp; </w:t>
      </w:r>
      <w:proofErr w:type="spellStart"/>
      <w:r w:rsidRPr="00542441">
        <w:rPr>
          <w:rFonts w:ascii="Times New Roman" w:hAnsi="Times New Roman" w:cs="Times New Roman"/>
          <w:sz w:val="16"/>
          <w:szCs w:val="16"/>
        </w:rPr>
        <w:t>Anhang</w:t>
      </w:r>
      <w:proofErr w:type="spellEnd"/>
      <w:r w:rsidRPr="00542441">
        <w:rPr>
          <w:rFonts w:ascii="Times New Roman" w:hAnsi="Times New Roman" w:cs="Times New Roman"/>
          <w:sz w:val="16"/>
          <w:szCs w:val="16"/>
        </w:rPr>
        <w:t xml:space="preserve">, R. (2006). The Effectiveness of Mass Media in Changing HIV/AIDS-Related Behaviour among Young People in Developing Countries. World health Organization Technical Report Series, 938, 205-241. </w:t>
      </w:r>
    </w:p>
    <w:p w:rsidR="00771CBF" w:rsidRPr="00542441" w:rsidRDefault="00771CBF" w:rsidP="00F83A28">
      <w:pPr>
        <w:pStyle w:val="ListParagraph"/>
        <w:numPr>
          <w:ilvl w:val="0"/>
          <w:numId w:val="3"/>
        </w:numPr>
        <w:spacing w:after="0" w:line="276" w:lineRule="auto"/>
        <w:jc w:val="both"/>
        <w:rPr>
          <w:rFonts w:ascii="Times New Roman" w:hAnsi="Times New Roman" w:cs="Times New Roman"/>
          <w:sz w:val="16"/>
          <w:szCs w:val="16"/>
        </w:rPr>
      </w:pPr>
      <w:r w:rsidRPr="00542441">
        <w:rPr>
          <w:rFonts w:ascii="Times New Roman" w:hAnsi="Times New Roman" w:cs="Times New Roman"/>
          <w:sz w:val="16"/>
          <w:szCs w:val="16"/>
        </w:rPr>
        <w:t xml:space="preserve"> Johnson MA. More Than Pop Culture: Depictions of HIV in the Media and the Effect on Viewer's Perception of Risk. Journal of Homosexuality; 60(8):1117-1142. 20.   </w:t>
      </w:r>
    </w:p>
    <w:p w:rsidR="00771CBF" w:rsidRPr="00542441" w:rsidRDefault="00771CBF" w:rsidP="00F83A28">
      <w:pPr>
        <w:pStyle w:val="ListParagraph"/>
        <w:numPr>
          <w:ilvl w:val="0"/>
          <w:numId w:val="3"/>
        </w:numPr>
        <w:autoSpaceDE w:val="0"/>
        <w:autoSpaceDN w:val="0"/>
        <w:adjustRightInd w:val="0"/>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Santelli</w:t>
      </w:r>
      <w:proofErr w:type="spellEnd"/>
      <w:r w:rsidRPr="00542441">
        <w:rPr>
          <w:rFonts w:ascii="Times New Roman" w:hAnsi="Times New Roman" w:cs="Times New Roman"/>
          <w:sz w:val="16"/>
          <w:szCs w:val="16"/>
        </w:rPr>
        <w:t xml:space="preserve"> JS, Lowry R, </w:t>
      </w:r>
      <w:proofErr w:type="spellStart"/>
      <w:r w:rsidRPr="00542441">
        <w:rPr>
          <w:rFonts w:ascii="Times New Roman" w:hAnsi="Times New Roman" w:cs="Times New Roman"/>
          <w:sz w:val="16"/>
          <w:szCs w:val="16"/>
        </w:rPr>
        <w:t>Brener</w:t>
      </w:r>
      <w:proofErr w:type="spellEnd"/>
      <w:r w:rsidRPr="00542441">
        <w:rPr>
          <w:rFonts w:ascii="Times New Roman" w:hAnsi="Times New Roman" w:cs="Times New Roman"/>
          <w:sz w:val="16"/>
          <w:szCs w:val="16"/>
        </w:rPr>
        <w:t xml:space="preserve"> ND, Robin L. The association of sexual </w:t>
      </w:r>
      <w:proofErr w:type="spellStart"/>
      <w:r w:rsidRPr="00542441">
        <w:rPr>
          <w:rFonts w:ascii="Times New Roman" w:hAnsi="Times New Roman" w:cs="Times New Roman"/>
          <w:sz w:val="16"/>
          <w:szCs w:val="16"/>
        </w:rPr>
        <w:t>behaviors</w:t>
      </w:r>
      <w:proofErr w:type="spellEnd"/>
      <w:r w:rsidRPr="00542441">
        <w:rPr>
          <w:rFonts w:ascii="Times New Roman" w:hAnsi="Times New Roman" w:cs="Times New Roman"/>
          <w:sz w:val="16"/>
          <w:szCs w:val="16"/>
        </w:rPr>
        <w:t xml:space="preserve"> with socioeconomic status, family structure, and race/ethnicity among US adolescents. American journal of public health 2000</w:t>
      </w:r>
      <w:proofErr w:type="gramStart"/>
      <w:r w:rsidRPr="00542441">
        <w:rPr>
          <w:rFonts w:ascii="Times New Roman" w:hAnsi="Times New Roman" w:cs="Times New Roman"/>
          <w:sz w:val="16"/>
          <w:szCs w:val="16"/>
        </w:rPr>
        <w:t>;90</w:t>
      </w:r>
      <w:proofErr w:type="gramEnd"/>
      <w:r w:rsidRPr="00542441">
        <w:rPr>
          <w:rFonts w:ascii="Times New Roman" w:hAnsi="Times New Roman" w:cs="Times New Roman"/>
          <w:sz w:val="16"/>
          <w:szCs w:val="16"/>
        </w:rPr>
        <w:t>(10):1582.</w:t>
      </w:r>
    </w:p>
    <w:p w:rsidR="00386EF6" w:rsidRPr="00542441" w:rsidRDefault="001F2A55" w:rsidP="00F83A28">
      <w:pPr>
        <w:pStyle w:val="ListParagraph"/>
        <w:numPr>
          <w:ilvl w:val="0"/>
          <w:numId w:val="3"/>
        </w:numPr>
        <w:spacing w:after="0" w:line="276" w:lineRule="auto"/>
        <w:jc w:val="both"/>
        <w:rPr>
          <w:rFonts w:ascii="Times New Roman" w:hAnsi="Times New Roman" w:cs="Times New Roman"/>
          <w:sz w:val="16"/>
          <w:szCs w:val="16"/>
        </w:rPr>
      </w:pPr>
      <w:proofErr w:type="spellStart"/>
      <w:r w:rsidRPr="00542441">
        <w:rPr>
          <w:rFonts w:ascii="Times New Roman" w:hAnsi="Times New Roman" w:cs="Times New Roman"/>
          <w:sz w:val="16"/>
          <w:szCs w:val="16"/>
        </w:rPr>
        <w:t>Mayaud</w:t>
      </w:r>
      <w:proofErr w:type="spellEnd"/>
      <w:r w:rsidRPr="00542441">
        <w:rPr>
          <w:rFonts w:ascii="Times New Roman" w:hAnsi="Times New Roman" w:cs="Times New Roman"/>
          <w:sz w:val="16"/>
          <w:szCs w:val="16"/>
        </w:rPr>
        <w:t xml:space="preserve"> P, </w:t>
      </w:r>
      <w:proofErr w:type="spellStart"/>
      <w:r w:rsidRPr="00542441">
        <w:rPr>
          <w:rFonts w:ascii="Times New Roman" w:hAnsi="Times New Roman" w:cs="Times New Roman"/>
          <w:sz w:val="16"/>
          <w:szCs w:val="16"/>
        </w:rPr>
        <w:t>Mabey</w:t>
      </w:r>
      <w:proofErr w:type="spellEnd"/>
      <w:r w:rsidRPr="00542441">
        <w:rPr>
          <w:rFonts w:ascii="Times New Roman" w:hAnsi="Times New Roman" w:cs="Times New Roman"/>
          <w:sz w:val="16"/>
          <w:szCs w:val="16"/>
        </w:rPr>
        <w:t xml:space="preserve"> D. Approaches to the control of sexually transmitted infections in developing countries: old problems and modern challenges. Sexually transmitted</w:t>
      </w:r>
      <w:r w:rsidR="000137C3" w:rsidRPr="00542441">
        <w:rPr>
          <w:rFonts w:ascii="Times New Roman" w:hAnsi="Times New Roman" w:cs="Times New Roman"/>
          <w:sz w:val="16"/>
          <w:szCs w:val="16"/>
        </w:rPr>
        <w:t xml:space="preserve"> infections 2004</w:t>
      </w:r>
      <w:r w:rsidR="00AE4F7B" w:rsidRPr="00542441">
        <w:rPr>
          <w:rFonts w:ascii="Times New Roman" w:hAnsi="Times New Roman" w:cs="Times New Roman"/>
          <w:sz w:val="16"/>
          <w:szCs w:val="16"/>
        </w:rPr>
        <w:t>; 80</w:t>
      </w:r>
      <w:r w:rsidR="000137C3" w:rsidRPr="00542441">
        <w:rPr>
          <w:rFonts w:ascii="Times New Roman" w:hAnsi="Times New Roman" w:cs="Times New Roman"/>
          <w:sz w:val="16"/>
          <w:szCs w:val="16"/>
        </w:rPr>
        <w:t>(3):174-182.</w:t>
      </w:r>
    </w:p>
    <w:p w:rsidR="00386EF6" w:rsidRDefault="00386EF6" w:rsidP="00386EF6"/>
    <w:p w:rsidR="00E75CEC" w:rsidRPr="00BC00D1" w:rsidRDefault="00E75CEC" w:rsidP="002573FE">
      <w:pPr>
        <w:rPr>
          <w:rFonts w:ascii="Times New Roman" w:hAnsi="Times New Roman" w:cs="Times New Roman"/>
          <w:b/>
          <w:sz w:val="20"/>
          <w:szCs w:val="20"/>
        </w:rPr>
      </w:pPr>
      <w:bookmarkStart w:id="0" w:name="_GoBack"/>
      <w:bookmarkEnd w:id="0"/>
    </w:p>
    <w:sectPr w:rsidR="00E75CEC" w:rsidRPr="00BC00D1" w:rsidSect="00BC00D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B3" w:rsidRDefault="00BF56B3" w:rsidP="000B3BEA">
      <w:pPr>
        <w:spacing w:after="0" w:line="240" w:lineRule="auto"/>
      </w:pPr>
      <w:r>
        <w:separator/>
      </w:r>
    </w:p>
  </w:endnote>
  <w:endnote w:type="continuationSeparator" w:id="0">
    <w:p w:rsidR="00BF56B3" w:rsidRDefault="00BF56B3" w:rsidP="000B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B3" w:rsidRDefault="00BF56B3" w:rsidP="000B3BEA">
      <w:pPr>
        <w:spacing w:after="0" w:line="240" w:lineRule="auto"/>
      </w:pPr>
      <w:r>
        <w:separator/>
      </w:r>
    </w:p>
  </w:footnote>
  <w:footnote w:type="continuationSeparator" w:id="0">
    <w:p w:rsidR="00BF56B3" w:rsidRDefault="00BF56B3" w:rsidP="000B3B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31AC5"/>
    <w:multiLevelType w:val="hybridMultilevel"/>
    <w:tmpl w:val="C08EBE6A"/>
    <w:lvl w:ilvl="0" w:tplc="098A55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C8D6294"/>
    <w:multiLevelType w:val="hybridMultilevel"/>
    <w:tmpl w:val="1E1C5B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efaultTableStyle w:val="LightShad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65"/>
    <w:rsid w:val="000075DD"/>
    <w:rsid w:val="000137C3"/>
    <w:rsid w:val="0001389F"/>
    <w:rsid w:val="000173D4"/>
    <w:rsid w:val="00056C29"/>
    <w:rsid w:val="000922B1"/>
    <w:rsid w:val="000B3BEA"/>
    <w:rsid w:val="000E4FEA"/>
    <w:rsid w:val="000F0D36"/>
    <w:rsid w:val="00106244"/>
    <w:rsid w:val="00112F28"/>
    <w:rsid w:val="00127486"/>
    <w:rsid w:val="0014029F"/>
    <w:rsid w:val="00141AB7"/>
    <w:rsid w:val="001479CE"/>
    <w:rsid w:val="00164B5C"/>
    <w:rsid w:val="001B2403"/>
    <w:rsid w:val="001C0339"/>
    <w:rsid w:val="001C227F"/>
    <w:rsid w:val="001E6C99"/>
    <w:rsid w:val="001E7E42"/>
    <w:rsid w:val="001F2A55"/>
    <w:rsid w:val="002004AB"/>
    <w:rsid w:val="002453EC"/>
    <w:rsid w:val="002461EB"/>
    <w:rsid w:val="002573FE"/>
    <w:rsid w:val="002711C4"/>
    <w:rsid w:val="00281ECA"/>
    <w:rsid w:val="002E00FE"/>
    <w:rsid w:val="002E4A2E"/>
    <w:rsid w:val="0032493D"/>
    <w:rsid w:val="00357A91"/>
    <w:rsid w:val="0037364D"/>
    <w:rsid w:val="00386EF6"/>
    <w:rsid w:val="003C4B01"/>
    <w:rsid w:val="003D5631"/>
    <w:rsid w:val="003F1D8E"/>
    <w:rsid w:val="004558BE"/>
    <w:rsid w:val="004E1EA9"/>
    <w:rsid w:val="005327E0"/>
    <w:rsid w:val="00533E6A"/>
    <w:rsid w:val="00542441"/>
    <w:rsid w:val="00573740"/>
    <w:rsid w:val="00586C47"/>
    <w:rsid w:val="005A32DA"/>
    <w:rsid w:val="005A4B91"/>
    <w:rsid w:val="005C6E5A"/>
    <w:rsid w:val="005F4732"/>
    <w:rsid w:val="00623696"/>
    <w:rsid w:val="00737FCC"/>
    <w:rsid w:val="00757BD3"/>
    <w:rsid w:val="00760F11"/>
    <w:rsid w:val="00771CBF"/>
    <w:rsid w:val="00784E5E"/>
    <w:rsid w:val="007C6791"/>
    <w:rsid w:val="007D4315"/>
    <w:rsid w:val="007D454D"/>
    <w:rsid w:val="00843852"/>
    <w:rsid w:val="008A7823"/>
    <w:rsid w:val="008B5A6B"/>
    <w:rsid w:val="008D4311"/>
    <w:rsid w:val="00901A17"/>
    <w:rsid w:val="00917917"/>
    <w:rsid w:val="00924F80"/>
    <w:rsid w:val="00937198"/>
    <w:rsid w:val="0095339D"/>
    <w:rsid w:val="00986FA9"/>
    <w:rsid w:val="00993BE6"/>
    <w:rsid w:val="009A6EFD"/>
    <w:rsid w:val="009F049D"/>
    <w:rsid w:val="00A27463"/>
    <w:rsid w:val="00A40D04"/>
    <w:rsid w:val="00A71542"/>
    <w:rsid w:val="00AB3F8D"/>
    <w:rsid w:val="00AB62A8"/>
    <w:rsid w:val="00AE4F7B"/>
    <w:rsid w:val="00BA3056"/>
    <w:rsid w:val="00BC00D1"/>
    <w:rsid w:val="00BF56B3"/>
    <w:rsid w:val="00C0617F"/>
    <w:rsid w:val="00C20D65"/>
    <w:rsid w:val="00CB2C93"/>
    <w:rsid w:val="00CB4D9F"/>
    <w:rsid w:val="00D020DA"/>
    <w:rsid w:val="00D1783E"/>
    <w:rsid w:val="00D25969"/>
    <w:rsid w:val="00D476B3"/>
    <w:rsid w:val="00D7100B"/>
    <w:rsid w:val="00D96E39"/>
    <w:rsid w:val="00DB391C"/>
    <w:rsid w:val="00DC4663"/>
    <w:rsid w:val="00DD141C"/>
    <w:rsid w:val="00DD25EA"/>
    <w:rsid w:val="00DE12C8"/>
    <w:rsid w:val="00E03B56"/>
    <w:rsid w:val="00E34358"/>
    <w:rsid w:val="00E45473"/>
    <w:rsid w:val="00E539CE"/>
    <w:rsid w:val="00E75CEC"/>
    <w:rsid w:val="00E763BE"/>
    <w:rsid w:val="00E80B69"/>
    <w:rsid w:val="00EB29DE"/>
    <w:rsid w:val="00EC0CEE"/>
    <w:rsid w:val="00EC1F47"/>
    <w:rsid w:val="00EF4593"/>
    <w:rsid w:val="00F146C9"/>
    <w:rsid w:val="00F45D9E"/>
    <w:rsid w:val="00F45F3B"/>
    <w:rsid w:val="00F562C7"/>
    <w:rsid w:val="00F750E7"/>
    <w:rsid w:val="00F83A28"/>
    <w:rsid w:val="00F938FD"/>
    <w:rsid w:val="00FE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F45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
    <w:name w:val="List Table 6 Colorful"/>
    <w:basedOn w:val="TableNormal"/>
    <w:uiPriority w:val="51"/>
    <w:rsid w:val="00056C2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056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D476B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
    <w:name w:val="Medium List 1"/>
    <w:basedOn w:val="TableNormal"/>
    <w:uiPriority w:val="65"/>
    <w:rsid w:val="00A2746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1B2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B3BEA"/>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Header">
    <w:name w:val="header"/>
    <w:basedOn w:val="Normal"/>
    <w:link w:val="HeaderChar"/>
    <w:uiPriority w:val="99"/>
    <w:unhideWhenUsed/>
    <w:rsid w:val="000B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BEA"/>
  </w:style>
  <w:style w:type="paragraph" w:styleId="Footer">
    <w:name w:val="footer"/>
    <w:basedOn w:val="Normal"/>
    <w:link w:val="FooterChar"/>
    <w:uiPriority w:val="99"/>
    <w:unhideWhenUsed/>
    <w:rsid w:val="000B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BEA"/>
  </w:style>
  <w:style w:type="paragraph" w:styleId="ListParagraph">
    <w:name w:val="List Paragraph"/>
    <w:basedOn w:val="Normal"/>
    <w:uiPriority w:val="34"/>
    <w:qFormat/>
    <w:rsid w:val="00E75CEC"/>
    <w:pPr>
      <w:spacing w:line="256" w:lineRule="auto"/>
      <w:ind w:left="720"/>
      <w:contextualSpacing/>
    </w:pPr>
  </w:style>
  <w:style w:type="character" w:styleId="Hyperlink">
    <w:name w:val="Hyperlink"/>
    <w:basedOn w:val="DefaultParagraphFont"/>
    <w:uiPriority w:val="99"/>
    <w:semiHidden/>
    <w:unhideWhenUsed/>
    <w:rsid w:val="008A78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F459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
    <w:name w:val="List Table 6 Colorful"/>
    <w:basedOn w:val="TableNormal"/>
    <w:uiPriority w:val="51"/>
    <w:rsid w:val="00056C2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056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D476B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1">
    <w:name w:val="Medium List 1"/>
    <w:basedOn w:val="TableNormal"/>
    <w:uiPriority w:val="65"/>
    <w:rsid w:val="00A2746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1B2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B3BEA"/>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Header">
    <w:name w:val="header"/>
    <w:basedOn w:val="Normal"/>
    <w:link w:val="HeaderChar"/>
    <w:uiPriority w:val="99"/>
    <w:unhideWhenUsed/>
    <w:rsid w:val="000B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BEA"/>
  </w:style>
  <w:style w:type="paragraph" w:styleId="Footer">
    <w:name w:val="footer"/>
    <w:basedOn w:val="Normal"/>
    <w:link w:val="FooterChar"/>
    <w:uiPriority w:val="99"/>
    <w:unhideWhenUsed/>
    <w:rsid w:val="000B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BEA"/>
  </w:style>
  <w:style w:type="paragraph" w:styleId="ListParagraph">
    <w:name w:val="List Paragraph"/>
    <w:basedOn w:val="Normal"/>
    <w:uiPriority w:val="34"/>
    <w:qFormat/>
    <w:rsid w:val="00E75CEC"/>
    <w:pPr>
      <w:spacing w:line="256" w:lineRule="auto"/>
      <w:ind w:left="720"/>
      <w:contextualSpacing/>
    </w:pPr>
  </w:style>
  <w:style w:type="character" w:styleId="Hyperlink">
    <w:name w:val="Hyperlink"/>
    <w:basedOn w:val="DefaultParagraphFont"/>
    <w:uiPriority w:val="99"/>
    <w:semiHidden/>
    <w:unhideWhenUsed/>
    <w:rsid w:val="008A78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16755">
      <w:bodyDiv w:val="1"/>
      <w:marLeft w:val="0"/>
      <w:marRight w:val="0"/>
      <w:marTop w:val="0"/>
      <w:marBottom w:val="0"/>
      <w:divBdr>
        <w:top w:val="none" w:sz="0" w:space="0" w:color="auto"/>
        <w:left w:val="none" w:sz="0" w:space="0" w:color="auto"/>
        <w:bottom w:val="none" w:sz="0" w:space="0" w:color="auto"/>
        <w:right w:val="none" w:sz="0" w:space="0" w:color="auto"/>
      </w:divBdr>
    </w:div>
    <w:div w:id="1283921801">
      <w:bodyDiv w:val="1"/>
      <w:marLeft w:val="0"/>
      <w:marRight w:val="0"/>
      <w:marTop w:val="0"/>
      <w:marBottom w:val="0"/>
      <w:divBdr>
        <w:top w:val="none" w:sz="0" w:space="0" w:color="auto"/>
        <w:left w:val="none" w:sz="0" w:space="0" w:color="auto"/>
        <w:bottom w:val="none" w:sz="0" w:space="0" w:color="auto"/>
        <w:right w:val="none" w:sz="0" w:space="0" w:color="auto"/>
      </w:divBdr>
    </w:div>
    <w:div w:id="1288900952">
      <w:bodyDiv w:val="1"/>
      <w:marLeft w:val="0"/>
      <w:marRight w:val="0"/>
      <w:marTop w:val="0"/>
      <w:marBottom w:val="0"/>
      <w:divBdr>
        <w:top w:val="none" w:sz="0" w:space="0" w:color="auto"/>
        <w:left w:val="none" w:sz="0" w:space="0" w:color="auto"/>
        <w:bottom w:val="none" w:sz="0" w:space="0" w:color="auto"/>
        <w:right w:val="none" w:sz="0" w:space="0" w:color="auto"/>
      </w:divBdr>
    </w:div>
    <w:div w:id="1603876838">
      <w:bodyDiv w:val="1"/>
      <w:marLeft w:val="0"/>
      <w:marRight w:val="0"/>
      <w:marTop w:val="0"/>
      <w:marBottom w:val="0"/>
      <w:divBdr>
        <w:top w:val="none" w:sz="0" w:space="0" w:color="auto"/>
        <w:left w:val="none" w:sz="0" w:space="0" w:color="auto"/>
        <w:bottom w:val="none" w:sz="0" w:space="0" w:color="auto"/>
        <w:right w:val="none" w:sz="0" w:space="0" w:color="auto"/>
      </w:divBdr>
    </w:div>
    <w:div w:id="1714429196">
      <w:bodyDiv w:val="1"/>
      <w:marLeft w:val="0"/>
      <w:marRight w:val="0"/>
      <w:marTop w:val="0"/>
      <w:marBottom w:val="0"/>
      <w:divBdr>
        <w:top w:val="none" w:sz="0" w:space="0" w:color="auto"/>
        <w:left w:val="none" w:sz="0" w:space="0" w:color="auto"/>
        <w:bottom w:val="none" w:sz="0" w:space="0" w:color="auto"/>
        <w:right w:val="none" w:sz="0" w:space="0" w:color="auto"/>
      </w:divBdr>
    </w:div>
    <w:div w:id="2125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shakoor</dc:creator>
  <cp:lastModifiedBy>imran shakoor</cp:lastModifiedBy>
  <cp:revision>27</cp:revision>
  <cp:lastPrinted>2015-04-29T05:44:00Z</cp:lastPrinted>
  <dcterms:created xsi:type="dcterms:W3CDTF">2015-04-28T13:25:00Z</dcterms:created>
  <dcterms:modified xsi:type="dcterms:W3CDTF">2015-04-29T05:44:00Z</dcterms:modified>
</cp:coreProperties>
</file>